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49" w:rsidRDefault="00E35549" w:rsidP="00E35549">
      <w:pPr>
        <w:spacing w:after="0" w:line="240" w:lineRule="auto"/>
        <w:jc w:val="center"/>
        <w:rPr>
          <w:rFonts w:asciiTheme="minorHAnsi" w:hAnsiTheme="minorHAnsi" w:cs="Calibri"/>
          <w:b/>
          <w:bCs/>
          <w:color w:val="FF6600"/>
          <w:sz w:val="44"/>
          <w:szCs w:val="44"/>
        </w:rPr>
      </w:pPr>
    </w:p>
    <w:p w:rsidR="004461A9" w:rsidRDefault="00D12CD6" w:rsidP="00E35549">
      <w:pPr>
        <w:pStyle w:val="NoSpacing1"/>
        <w:jc w:val="center"/>
        <w:outlineLvl w:val="0"/>
        <w:rPr>
          <w:rFonts w:ascii="Gill Sans" w:hAnsi="Gill Sans"/>
          <w:b/>
          <w:color w:val="F79646" w:themeColor="accent6"/>
          <w:sz w:val="72"/>
          <w:szCs w:val="28"/>
          <w:lang w:val="es-ES"/>
        </w:rPr>
      </w:pPr>
      <w:r w:rsidRPr="00D12CD6">
        <w:rPr>
          <w:rFonts w:ascii="Gill Sans" w:hAnsi="Gill Sans"/>
          <w:b/>
          <w:noProof/>
          <w:color w:val="F79646" w:themeColor="accent6"/>
          <w:sz w:val="72"/>
          <w:szCs w:val="28"/>
          <w:lang w:val="en-US"/>
        </w:rPr>
        <w:drawing>
          <wp:inline distT="0" distB="0" distL="0" distR="0">
            <wp:extent cx="5943600" cy="1787549"/>
            <wp:effectExtent l="19050" t="0" r="0" b="0"/>
            <wp:docPr id="3" name="14FC7466-046D-4C8A-9063-EE28B104A67F" descr="cid:14FC7466-046D-4C8A-9063-EE28B104A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FC7466-046D-4C8A-9063-EE28B104A67F" descr="cid:14FC7466-046D-4C8A-9063-EE28B104A67F"/>
                    <pic:cNvPicPr>
                      <a:picLocks noChangeAspect="1" noChangeArrowheads="1"/>
                    </pic:cNvPicPr>
                  </pic:nvPicPr>
                  <pic:blipFill>
                    <a:blip r:embed="rId8" r:link="rId9" cstate="print"/>
                    <a:srcRect/>
                    <a:stretch>
                      <a:fillRect/>
                    </a:stretch>
                  </pic:blipFill>
                  <pic:spPr bwMode="auto">
                    <a:xfrm>
                      <a:off x="0" y="0"/>
                      <a:ext cx="5943600" cy="1787549"/>
                    </a:xfrm>
                    <a:prstGeom prst="rect">
                      <a:avLst/>
                    </a:prstGeom>
                    <a:noFill/>
                    <a:ln w="9525">
                      <a:noFill/>
                      <a:miter lim="800000"/>
                      <a:headEnd/>
                      <a:tailEnd/>
                    </a:ln>
                  </pic:spPr>
                </pic:pic>
              </a:graphicData>
            </a:graphic>
          </wp:inline>
        </w:drawing>
      </w:r>
    </w:p>
    <w:p w:rsidR="004461A9" w:rsidRDefault="004461A9" w:rsidP="00E35549">
      <w:pPr>
        <w:pStyle w:val="NoSpacing1"/>
        <w:jc w:val="center"/>
        <w:outlineLvl w:val="0"/>
        <w:rPr>
          <w:rFonts w:ascii="Gill Sans" w:hAnsi="Gill Sans"/>
          <w:b/>
          <w:color w:val="F79646" w:themeColor="accent6"/>
          <w:sz w:val="72"/>
          <w:szCs w:val="28"/>
          <w:lang w:val="es-ES"/>
        </w:rPr>
      </w:pPr>
    </w:p>
    <w:p w:rsidR="00E35549" w:rsidRPr="004461A9" w:rsidRDefault="00E35549" w:rsidP="00E35549">
      <w:pPr>
        <w:pStyle w:val="NoSpacing1"/>
        <w:jc w:val="center"/>
        <w:outlineLvl w:val="0"/>
        <w:rPr>
          <w:rFonts w:ascii="Gill Sans" w:hAnsi="Gill Sans"/>
          <w:b/>
          <w:color w:val="F79646" w:themeColor="accent6"/>
          <w:sz w:val="72"/>
          <w:szCs w:val="28"/>
          <w:lang w:val="es-ES"/>
        </w:rPr>
      </w:pPr>
      <w:r w:rsidRPr="004461A9">
        <w:rPr>
          <w:rFonts w:ascii="Gill Sans" w:hAnsi="Gill Sans"/>
          <w:b/>
          <w:color w:val="F79646" w:themeColor="accent6"/>
          <w:sz w:val="72"/>
          <w:szCs w:val="28"/>
          <w:lang w:val="es-ES"/>
        </w:rPr>
        <w:t>Samara Adventure Company</w:t>
      </w:r>
    </w:p>
    <w:p w:rsidR="00E35549" w:rsidRPr="004461A9" w:rsidRDefault="00E35549" w:rsidP="00E35549">
      <w:pPr>
        <w:pStyle w:val="NoSpacing1"/>
        <w:jc w:val="center"/>
        <w:outlineLvl w:val="0"/>
        <w:rPr>
          <w:rFonts w:ascii="Gill Sans" w:hAnsi="Gill Sans"/>
          <w:b/>
          <w:color w:val="F79646" w:themeColor="accent6"/>
          <w:sz w:val="44"/>
          <w:szCs w:val="44"/>
          <w:lang w:val="es-ES"/>
        </w:rPr>
      </w:pPr>
      <w:r w:rsidRPr="004461A9">
        <w:rPr>
          <w:rFonts w:ascii="Gill Sans" w:hAnsi="Gill Sans"/>
          <w:b/>
          <w:color w:val="F79646" w:themeColor="accent6"/>
          <w:sz w:val="44"/>
          <w:szCs w:val="44"/>
          <w:lang w:val="es-ES"/>
        </w:rPr>
        <w:t xml:space="preserve">Samara, Carrillo, </w:t>
      </w:r>
      <w:proofErr w:type="spellStart"/>
      <w:r w:rsidR="00110530">
        <w:rPr>
          <w:rFonts w:ascii="Gill Sans" w:hAnsi="Gill Sans"/>
          <w:b/>
          <w:color w:val="F79646" w:themeColor="accent6"/>
          <w:sz w:val="44"/>
          <w:szCs w:val="44"/>
          <w:lang w:val="es-ES"/>
        </w:rPr>
        <w:t>Nosara</w:t>
      </w:r>
      <w:proofErr w:type="spellEnd"/>
      <w:r w:rsidR="00110530">
        <w:rPr>
          <w:rFonts w:ascii="Gill Sans" w:hAnsi="Gill Sans"/>
          <w:b/>
          <w:color w:val="F79646" w:themeColor="accent6"/>
          <w:sz w:val="44"/>
          <w:szCs w:val="44"/>
          <w:lang w:val="es-ES"/>
        </w:rPr>
        <w:t xml:space="preserve"> &amp; Punta Islita </w:t>
      </w:r>
    </w:p>
    <w:p w:rsidR="00E35549" w:rsidRDefault="00E35549" w:rsidP="00E35549">
      <w:pPr>
        <w:pStyle w:val="NoSpacing1"/>
        <w:jc w:val="center"/>
        <w:outlineLvl w:val="0"/>
        <w:rPr>
          <w:rFonts w:ascii="Gill Sans" w:hAnsi="Gill Sans"/>
          <w:b/>
          <w:sz w:val="72"/>
          <w:szCs w:val="28"/>
          <w:lang w:val="es-ES"/>
        </w:rPr>
      </w:pPr>
    </w:p>
    <w:p w:rsidR="00E35549" w:rsidRPr="009D4C36" w:rsidRDefault="00E35549" w:rsidP="00E35549">
      <w:pPr>
        <w:pStyle w:val="NoSpacing1"/>
        <w:jc w:val="center"/>
        <w:outlineLvl w:val="0"/>
        <w:rPr>
          <w:rFonts w:ascii="Gill Sans" w:hAnsi="Gill Sans"/>
          <w:b/>
          <w:sz w:val="72"/>
          <w:szCs w:val="28"/>
          <w:lang w:val="en-US"/>
        </w:rPr>
      </w:pPr>
      <w:r w:rsidRPr="009D4C36">
        <w:rPr>
          <w:rFonts w:ascii="Gill Sans" w:hAnsi="Gill Sans"/>
          <w:b/>
          <w:sz w:val="72"/>
          <w:szCs w:val="28"/>
          <w:lang w:val="en-US"/>
        </w:rPr>
        <w:t>Adventure Manual</w:t>
      </w:r>
    </w:p>
    <w:p w:rsidR="00E35549" w:rsidRPr="009D4C36" w:rsidRDefault="004461A9" w:rsidP="00E35549">
      <w:pPr>
        <w:pStyle w:val="NoSpacing1"/>
        <w:jc w:val="center"/>
        <w:outlineLvl w:val="0"/>
        <w:rPr>
          <w:rFonts w:ascii="Gill Sans" w:hAnsi="Gill Sans"/>
          <w:b/>
          <w:sz w:val="72"/>
          <w:szCs w:val="28"/>
          <w:lang w:val="en-US"/>
        </w:rPr>
      </w:pPr>
      <w:r>
        <w:rPr>
          <w:rFonts w:ascii="Gill Sans" w:hAnsi="Gill Sans"/>
          <w:b/>
          <w:sz w:val="72"/>
          <w:szCs w:val="28"/>
          <w:lang w:val="en-US"/>
        </w:rPr>
        <w:t>2013</w:t>
      </w:r>
    </w:p>
    <w:p w:rsidR="00E35549" w:rsidRPr="009D4C36" w:rsidRDefault="00E35549" w:rsidP="00E35549">
      <w:pPr>
        <w:pStyle w:val="NoSpacing1"/>
        <w:jc w:val="center"/>
        <w:outlineLvl w:val="0"/>
        <w:rPr>
          <w:rFonts w:ascii="Gill Sans" w:hAnsi="Gill Sans"/>
          <w:b/>
          <w:i/>
          <w:color w:val="AC2729"/>
          <w:sz w:val="36"/>
          <w:szCs w:val="28"/>
          <w:lang w:val="en-US"/>
        </w:rPr>
      </w:pPr>
    </w:p>
    <w:p w:rsidR="00E35549" w:rsidRPr="004461A9" w:rsidRDefault="00E35549" w:rsidP="00E35549">
      <w:pPr>
        <w:pStyle w:val="NoSpacing1"/>
        <w:jc w:val="center"/>
        <w:outlineLvl w:val="0"/>
        <w:rPr>
          <w:rFonts w:ascii="Gill Sans" w:hAnsi="Gill Sans"/>
          <w:b/>
          <w:i/>
          <w:color w:val="F79646" w:themeColor="accent6"/>
          <w:sz w:val="36"/>
          <w:szCs w:val="28"/>
          <w:lang w:val="en-US"/>
        </w:rPr>
      </w:pPr>
      <w:r w:rsidRPr="004461A9">
        <w:rPr>
          <w:rFonts w:ascii="Gill Sans" w:hAnsi="Gill Sans"/>
          <w:b/>
          <w:i/>
          <w:color w:val="F79646" w:themeColor="accent6"/>
          <w:sz w:val="36"/>
          <w:szCs w:val="28"/>
          <w:lang w:val="en-US"/>
        </w:rPr>
        <w:t xml:space="preserve">Effective January, 2013 – December 31, 2013 </w:t>
      </w:r>
    </w:p>
    <w:p w:rsidR="00E35549" w:rsidRPr="001E4D9C" w:rsidRDefault="00E35549" w:rsidP="00E35549">
      <w:pPr>
        <w:pStyle w:val="NoSpacing1"/>
        <w:jc w:val="center"/>
        <w:outlineLvl w:val="0"/>
        <w:rPr>
          <w:rFonts w:ascii="Gill Sans" w:hAnsi="Gill Sans"/>
          <w:b/>
          <w:sz w:val="36"/>
          <w:szCs w:val="28"/>
          <w:lang w:val="en-US"/>
        </w:rPr>
      </w:pPr>
    </w:p>
    <w:p w:rsidR="00E35549" w:rsidRPr="001E4D9C" w:rsidRDefault="00E35549" w:rsidP="00E35549">
      <w:pPr>
        <w:pStyle w:val="NoSpacing1"/>
        <w:jc w:val="center"/>
        <w:outlineLvl w:val="0"/>
        <w:rPr>
          <w:rFonts w:ascii="Gill Sans" w:hAnsi="Gill Sans"/>
          <w:b/>
          <w:sz w:val="36"/>
          <w:szCs w:val="28"/>
          <w:lang w:val="en-US"/>
        </w:rPr>
      </w:pPr>
    </w:p>
    <w:p w:rsidR="00E35549" w:rsidRPr="001E4D9C" w:rsidRDefault="00E35549" w:rsidP="00E35549">
      <w:pPr>
        <w:pStyle w:val="NoSpacing1"/>
        <w:jc w:val="center"/>
        <w:outlineLvl w:val="0"/>
        <w:rPr>
          <w:rFonts w:ascii="Gill Sans" w:hAnsi="Gill Sans"/>
          <w:b/>
          <w:sz w:val="36"/>
          <w:szCs w:val="28"/>
          <w:lang w:val="en-US"/>
        </w:rPr>
      </w:pPr>
    </w:p>
    <w:p w:rsidR="00E35549" w:rsidRPr="001E4D9C" w:rsidRDefault="00E35549" w:rsidP="00E35549">
      <w:pPr>
        <w:pStyle w:val="NoSpacing1"/>
        <w:jc w:val="center"/>
        <w:outlineLvl w:val="0"/>
        <w:rPr>
          <w:rFonts w:ascii="Gill Sans" w:hAnsi="Gill Sans"/>
          <w:b/>
          <w:sz w:val="36"/>
          <w:szCs w:val="28"/>
          <w:lang w:val="en-US"/>
        </w:rPr>
      </w:pPr>
    </w:p>
    <w:p w:rsidR="00E35549" w:rsidRPr="001E4D9C" w:rsidRDefault="004461A9" w:rsidP="00E35549">
      <w:pPr>
        <w:pStyle w:val="NoSpacing1"/>
        <w:jc w:val="center"/>
        <w:outlineLvl w:val="0"/>
        <w:rPr>
          <w:rFonts w:ascii="Gill Sans" w:hAnsi="Gill Sans"/>
          <w:b/>
          <w:sz w:val="36"/>
          <w:szCs w:val="28"/>
          <w:lang w:val="en-US"/>
        </w:rPr>
      </w:pPr>
      <w:r>
        <w:rPr>
          <w:rFonts w:ascii="Gill Sans" w:hAnsi="Gill Sans"/>
          <w:b/>
          <w:sz w:val="36"/>
          <w:szCs w:val="28"/>
          <w:lang w:val="en-US"/>
        </w:rPr>
        <w:t>TRY:</w:t>
      </w:r>
    </w:p>
    <w:p w:rsidR="00E35549" w:rsidRPr="001E4D9C" w:rsidRDefault="00E35549" w:rsidP="00E35549">
      <w:pPr>
        <w:pStyle w:val="NoSpacing1"/>
        <w:jc w:val="center"/>
        <w:outlineLvl w:val="0"/>
        <w:rPr>
          <w:rFonts w:ascii="Gill Sans" w:hAnsi="Gill Sans"/>
          <w:b/>
          <w:sz w:val="36"/>
          <w:szCs w:val="28"/>
          <w:lang w:val="en-US"/>
        </w:rPr>
      </w:pPr>
    </w:p>
    <w:p w:rsidR="00E35549" w:rsidRPr="001E4D9C" w:rsidRDefault="00E35549" w:rsidP="00E35549">
      <w:pPr>
        <w:pStyle w:val="NoSpacing1"/>
        <w:jc w:val="center"/>
        <w:outlineLvl w:val="0"/>
        <w:rPr>
          <w:rFonts w:ascii="Gill Sans" w:hAnsi="Gill Sans"/>
          <w:b/>
          <w:sz w:val="56"/>
          <w:szCs w:val="56"/>
          <w:lang w:val="en-US"/>
        </w:rPr>
      </w:pPr>
      <w:r w:rsidRPr="001E4D9C">
        <w:rPr>
          <w:rFonts w:ascii="Gill Sans" w:hAnsi="Gill Sans"/>
          <w:b/>
          <w:sz w:val="56"/>
          <w:szCs w:val="56"/>
          <w:lang w:val="en-US"/>
        </w:rPr>
        <w:t>ADVENTURE CONNECTION</w:t>
      </w:r>
    </w:p>
    <w:p w:rsidR="00E35549" w:rsidRPr="00A25E59" w:rsidRDefault="00E35549" w:rsidP="00E35549">
      <w:pPr>
        <w:pStyle w:val="NoSpacing1"/>
        <w:jc w:val="center"/>
        <w:outlineLvl w:val="0"/>
        <w:rPr>
          <w:rFonts w:ascii="Gill Sans" w:hAnsi="Gill Sans"/>
          <w:b/>
          <w:sz w:val="36"/>
          <w:szCs w:val="28"/>
          <w:lang w:val="en-US"/>
        </w:rPr>
      </w:pPr>
      <w:r w:rsidRPr="00A25E59">
        <w:rPr>
          <w:rFonts w:ascii="Gill Sans" w:hAnsi="Gill Sans"/>
          <w:b/>
          <w:sz w:val="36"/>
          <w:szCs w:val="28"/>
          <w:lang w:val="en-US"/>
        </w:rPr>
        <w:t>“SAVE MONEY &amp; TIME”</w:t>
      </w:r>
    </w:p>
    <w:p w:rsidR="00E35549" w:rsidRPr="00A25E59" w:rsidRDefault="00E35549" w:rsidP="00E35549">
      <w:pPr>
        <w:pStyle w:val="NoSpacing1"/>
        <w:jc w:val="center"/>
        <w:outlineLvl w:val="0"/>
        <w:rPr>
          <w:rFonts w:ascii="Gill Sans" w:hAnsi="Gill Sans"/>
          <w:b/>
          <w:sz w:val="36"/>
          <w:szCs w:val="28"/>
          <w:lang w:val="en-US"/>
        </w:rPr>
      </w:pPr>
    </w:p>
    <w:p w:rsidR="00E35549" w:rsidRDefault="00E35549" w:rsidP="00E35549">
      <w:pPr>
        <w:spacing w:after="0" w:line="240" w:lineRule="auto"/>
        <w:jc w:val="center"/>
        <w:rPr>
          <w:rFonts w:asciiTheme="minorHAnsi" w:hAnsiTheme="minorHAnsi" w:cs="Calibri"/>
          <w:b/>
          <w:bCs/>
          <w:color w:val="FF6600"/>
          <w:sz w:val="44"/>
          <w:szCs w:val="44"/>
        </w:rPr>
      </w:pPr>
    </w:p>
    <w:p w:rsidR="00E35549" w:rsidRDefault="00E35549" w:rsidP="00E35549">
      <w:pPr>
        <w:spacing w:after="0" w:line="240" w:lineRule="auto"/>
        <w:jc w:val="center"/>
        <w:rPr>
          <w:rFonts w:asciiTheme="minorHAnsi" w:hAnsiTheme="minorHAnsi" w:cs="Calibri"/>
          <w:b/>
          <w:bCs/>
          <w:color w:val="FF6600"/>
          <w:sz w:val="44"/>
          <w:szCs w:val="44"/>
        </w:rPr>
      </w:pPr>
    </w:p>
    <w:p w:rsidR="00E35549" w:rsidRDefault="00E35549" w:rsidP="00E35549">
      <w:pPr>
        <w:spacing w:after="0" w:line="240" w:lineRule="auto"/>
        <w:jc w:val="center"/>
        <w:rPr>
          <w:rFonts w:asciiTheme="minorHAnsi" w:hAnsiTheme="minorHAnsi" w:cs="Calibri"/>
          <w:b/>
          <w:bCs/>
          <w:color w:val="FF6600"/>
          <w:sz w:val="44"/>
          <w:szCs w:val="44"/>
        </w:rPr>
      </w:pPr>
    </w:p>
    <w:p w:rsidR="00110530" w:rsidRPr="00A87521" w:rsidRDefault="00110530" w:rsidP="00110530">
      <w:pPr>
        <w:spacing w:after="0" w:line="240" w:lineRule="auto"/>
        <w:jc w:val="center"/>
        <w:rPr>
          <w:rFonts w:asciiTheme="minorHAnsi" w:hAnsiTheme="minorHAnsi" w:cs="Calibri"/>
          <w:b/>
          <w:bCs/>
          <w:color w:val="FF6600"/>
          <w:sz w:val="44"/>
          <w:szCs w:val="44"/>
        </w:rPr>
      </w:pPr>
      <w:proofErr w:type="spellStart"/>
      <w:r w:rsidRPr="00A87521">
        <w:rPr>
          <w:rFonts w:asciiTheme="minorHAnsi" w:hAnsiTheme="minorHAnsi" w:cs="Calibri"/>
          <w:b/>
          <w:bCs/>
          <w:color w:val="FF6600"/>
          <w:sz w:val="44"/>
          <w:szCs w:val="44"/>
        </w:rPr>
        <w:t>Sámara</w:t>
      </w:r>
      <w:proofErr w:type="spellEnd"/>
      <w:r w:rsidRPr="00A87521">
        <w:rPr>
          <w:rFonts w:asciiTheme="minorHAnsi" w:hAnsiTheme="minorHAnsi" w:cs="Calibri"/>
          <w:b/>
          <w:bCs/>
          <w:color w:val="FF6600"/>
          <w:sz w:val="44"/>
          <w:szCs w:val="44"/>
        </w:rPr>
        <w:t xml:space="preserve"> Adventure Company</w:t>
      </w:r>
    </w:p>
    <w:p w:rsidR="00110530" w:rsidRPr="00A87521" w:rsidRDefault="00110530" w:rsidP="00110530">
      <w:pPr>
        <w:spacing w:after="0" w:line="240" w:lineRule="auto"/>
        <w:jc w:val="center"/>
        <w:rPr>
          <w:rFonts w:asciiTheme="minorHAnsi" w:hAnsiTheme="minorHAnsi"/>
          <w:color w:val="FF6600"/>
          <w:sz w:val="28"/>
        </w:rPr>
      </w:pPr>
      <w:r w:rsidRPr="00A87521">
        <w:rPr>
          <w:rFonts w:asciiTheme="minorHAnsi" w:hAnsiTheme="minorHAnsi" w:cs="Calibri"/>
          <w:b/>
          <w:bCs/>
          <w:color w:val="FF6600"/>
          <w:sz w:val="28"/>
          <w:szCs w:val="44"/>
        </w:rPr>
        <w:t xml:space="preserve">Tours &amp; Excursions out of the </w:t>
      </w:r>
      <w:proofErr w:type="spellStart"/>
      <w:r w:rsidRPr="00A87521">
        <w:rPr>
          <w:rFonts w:asciiTheme="minorHAnsi" w:hAnsiTheme="minorHAnsi" w:cs="Calibri"/>
          <w:b/>
          <w:bCs/>
          <w:color w:val="FF6600"/>
          <w:sz w:val="28"/>
          <w:szCs w:val="44"/>
        </w:rPr>
        <w:t>Sámara</w:t>
      </w:r>
      <w:proofErr w:type="spellEnd"/>
      <w:r w:rsidRPr="00A87521">
        <w:rPr>
          <w:rFonts w:asciiTheme="minorHAnsi" w:hAnsiTheme="minorHAnsi" w:cs="Calibri"/>
          <w:b/>
          <w:bCs/>
          <w:color w:val="FF6600"/>
          <w:sz w:val="28"/>
          <w:szCs w:val="44"/>
        </w:rPr>
        <w:t xml:space="preserve"> &amp; Carrillo Beach Areas </w:t>
      </w:r>
    </w:p>
    <w:p w:rsidR="00110530" w:rsidRPr="00A87521" w:rsidRDefault="00110530" w:rsidP="00110530">
      <w:pPr>
        <w:spacing w:after="0" w:line="240" w:lineRule="auto"/>
        <w:rPr>
          <w:rFonts w:asciiTheme="minorHAnsi" w:hAnsiTheme="minorHAnsi" w:cs="Calibri"/>
          <w:b/>
          <w:bCs/>
          <w:i/>
          <w:color w:val="FF6600"/>
          <w:sz w:val="32"/>
          <w:szCs w:val="32"/>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3"/>
        <w:gridCol w:w="900"/>
        <w:gridCol w:w="944"/>
        <w:gridCol w:w="984"/>
        <w:gridCol w:w="682"/>
        <w:gridCol w:w="803"/>
        <w:gridCol w:w="794"/>
      </w:tblGrid>
      <w:tr w:rsidR="00110530" w:rsidRPr="00A87521" w:rsidTr="00A91EC4">
        <w:trPr>
          <w:jc w:val="center"/>
        </w:trPr>
        <w:tc>
          <w:tcPr>
            <w:tcW w:w="5553" w:type="dxa"/>
            <w:tcMar>
              <w:top w:w="140" w:type="nil"/>
              <w:right w:w="140" w:type="nil"/>
            </w:tcMar>
            <w:vAlign w:val="center"/>
          </w:tcPr>
          <w:p w:rsidR="00110530" w:rsidRPr="00A87521" w:rsidRDefault="00110530" w:rsidP="00A91EC4">
            <w:pPr>
              <w:widowControl w:val="0"/>
              <w:autoSpaceDE w:val="0"/>
              <w:autoSpaceDN w:val="0"/>
              <w:adjustRightInd w:val="0"/>
              <w:spacing w:after="0" w:line="240" w:lineRule="auto"/>
              <w:ind w:left="20"/>
              <w:rPr>
                <w:rFonts w:asciiTheme="minorHAnsi" w:eastAsiaTheme="minorHAnsi" w:hAnsiTheme="minorHAnsi" w:cs="Optima"/>
                <w:color w:val="FF6600"/>
                <w:sz w:val="24"/>
                <w:szCs w:val="24"/>
              </w:rPr>
            </w:pPr>
            <w:r w:rsidRPr="00A87521">
              <w:rPr>
                <w:rFonts w:asciiTheme="minorHAnsi" w:eastAsiaTheme="minorHAnsi" w:hAnsiTheme="minorHAnsi" w:cstheme="minorBidi"/>
                <w:b/>
                <w:color w:val="FF6600"/>
                <w:sz w:val="24"/>
                <w:szCs w:val="24"/>
              </w:rPr>
              <w:t>OCEAN EXCURSIONS</w:t>
            </w:r>
          </w:p>
        </w:tc>
        <w:tc>
          <w:tcPr>
            <w:tcW w:w="90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RACK</w:t>
            </w:r>
          </w:p>
        </w:tc>
        <w:tc>
          <w:tcPr>
            <w:tcW w:w="944"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NET</w:t>
            </w:r>
          </w:p>
        </w:tc>
        <w:tc>
          <w:tcPr>
            <w:tcW w:w="984"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Departs</w:t>
            </w:r>
          </w:p>
        </w:tc>
        <w:tc>
          <w:tcPr>
            <w:tcW w:w="682"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proofErr w:type="spellStart"/>
            <w:r w:rsidRPr="00A87521">
              <w:rPr>
                <w:rFonts w:asciiTheme="minorHAnsi" w:eastAsiaTheme="minorHAnsi" w:hAnsiTheme="minorHAnsi" w:cstheme="minorBidi"/>
                <w:b/>
                <w:color w:val="000000"/>
                <w:sz w:val="18"/>
              </w:rPr>
              <w:t>Dur</w:t>
            </w:r>
            <w:proofErr w:type="spellEnd"/>
            <w:r w:rsidRPr="00A87521">
              <w:rPr>
                <w:rFonts w:asciiTheme="minorHAnsi" w:eastAsiaTheme="minorHAnsi" w:hAnsiTheme="minorHAnsi" w:cstheme="minorBidi"/>
                <w:b/>
                <w:color w:val="000000"/>
                <w:sz w:val="18"/>
              </w:rPr>
              <w:t>.</w:t>
            </w:r>
          </w:p>
        </w:tc>
        <w:tc>
          <w:tcPr>
            <w:tcW w:w="803"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Incl.</w:t>
            </w:r>
          </w:p>
        </w:tc>
        <w:tc>
          <w:tcPr>
            <w:tcW w:w="794" w:type="dxa"/>
            <w:vAlign w:val="center"/>
          </w:tcPr>
          <w:p w:rsidR="00110530" w:rsidRPr="00A87521" w:rsidRDefault="00110530" w:rsidP="00A91EC4">
            <w:pPr>
              <w:spacing w:after="0" w:line="240" w:lineRule="auto"/>
              <w:ind w:left="-34" w:right="-73"/>
              <w:jc w:val="center"/>
              <w:rPr>
                <w:rFonts w:asciiTheme="minorHAnsi" w:eastAsiaTheme="minorHAnsi" w:hAnsiTheme="minorHAnsi" w:cstheme="minorBidi"/>
                <w:b/>
                <w:color w:val="000000"/>
                <w:sz w:val="12"/>
              </w:rPr>
            </w:pPr>
            <w:r w:rsidRPr="00A87521">
              <w:rPr>
                <w:rFonts w:asciiTheme="minorHAnsi" w:eastAsiaTheme="minorHAnsi" w:hAnsiTheme="minorHAnsi" w:cstheme="minorBidi"/>
                <w:b/>
                <w:color w:val="000000"/>
                <w:sz w:val="18"/>
              </w:rPr>
              <w:t>Min</w:t>
            </w:r>
          </w:p>
        </w:tc>
      </w:tr>
      <w:tr w:rsidR="00110530" w:rsidRPr="00A87521" w:rsidTr="00A91EC4">
        <w:trPr>
          <w:jc w:val="center"/>
        </w:trPr>
        <w:tc>
          <w:tcPr>
            <w:tcW w:w="5553" w:type="dxa"/>
            <w:tcMar>
              <w:top w:w="140" w:type="nil"/>
              <w:right w:w="140" w:type="nil"/>
            </w:tcMar>
            <w:vAlign w:val="center"/>
          </w:tcPr>
          <w:p w:rsidR="00110530" w:rsidRPr="00A87521" w:rsidRDefault="00110530" w:rsidP="00A91EC4">
            <w:pPr>
              <w:widowControl w:val="0"/>
              <w:autoSpaceDE w:val="0"/>
              <w:autoSpaceDN w:val="0"/>
              <w:adjustRightInd w:val="0"/>
              <w:spacing w:after="0" w:line="240" w:lineRule="auto"/>
              <w:rPr>
                <w:rFonts w:asciiTheme="minorHAnsi" w:eastAsiaTheme="minorHAnsi" w:hAnsiTheme="minorHAnsi" w:cs="Optima"/>
                <w:color w:val="000000"/>
                <w:sz w:val="20"/>
              </w:rPr>
            </w:pPr>
            <w:r w:rsidRPr="00A87521">
              <w:rPr>
                <w:rFonts w:asciiTheme="minorHAnsi" w:eastAsiaTheme="minorHAnsi" w:hAnsiTheme="minorHAnsi" w:cs="Optima"/>
                <w:color w:val="000000"/>
                <w:sz w:val="20"/>
              </w:rPr>
              <w:t xml:space="preserve"> SUP Samara - Stand Up Paddling Lessons and Adventure Excursion </w:t>
            </w:r>
          </w:p>
        </w:tc>
        <w:tc>
          <w:tcPr>
            <w:tcW w:w="90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$60</w:t>
            </w:r>
          </w:p>
        </w:tc>
        <w:tc>
          <w:tcPr>
            <w:tcW w:w="94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$45</w:t>
            </w:r>
          </w:p>
        </w:tc>
        <w:tc>
          <w:tcPr>
            <w:tcW w:w="984"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8am,2pm*</w:t>
            </w:r>
          </w:p>
        </w:tc>
        <w:tc>
          <w:tcPr>
            <w:tcW w:w="682" w:type="dxa"/>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3h</w:t>
            </w:r>
          </w:p>
        </w:tc>
        <w:tc>
          <w:tcPr>
            <w:tcW w:w="80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2</w:t>
            </w:r>
          </w:p>
        </w:tc>
      </w:tr>
      <w:tr w:rsidR="00110530" w:rsidRPr="00A87521" w:rsidTr="00A91EC4">
        <w:trPr>
          <w:jc w:val="center"/>
        </w:trPr>
        <w:tc>
          <w:tcPr>
            <w:tcW w:w="5553" w:type="dxa"/>
            <w:tcMar>
              <w:top w:w="140" w:type="nil"/>
              <w:right w:w="140" w:type="nil"/>
            </w:tcMar>
            <w:vAlign w:val="center"/>
          </w:tcPr>
          <w:p w:rsidR="00110530" w:rsidRPr="00A87521" w:rsidRDefault="00110530" w:rsidP="00A91EC4">
            <w:pPr>
              <w:widowControl w:val="0"/>
              <w:autoSpaceDE w:val="0"/>
              <w:autoSpaceDN w:val="0"/>
              <w:adjustRightInd w:val="0"/>
              <w:spacing w:after="0" w:line="240" w:lineRule="auto"/>
              <w:rPr>
                <w:rFonts w:asciiTheme="minorHAnsi" w:eastAsiaTheme="minorHAnsi" w:hAnsiTheme="minorHAnsi" w:cs="Optima"/>
                <w:color w:val="000000"/>
                <w:sz w:val="20"/>
              </w:rPr>
            </w:pPr>
            <w:r w:rsidRPr="00A87521">
              <w:rPr>
                <w:rFonts w:asciiTheme="minorHAnsi" w:eastAsiaTheme="minorHAnsi" w:hAnsiTheme="minorHAnsi" w:cs="Optima"/>
                <w:color w:val="000000"/>
                <w:sz w:val="20"/>
              </w:rPr>
              <w:t xml:space="preserve"> Ocean Kayak </w:t>
            </w:r>
            <w:r w:rsidRPr="00A87521">
              <w:rPr>
                <w:rFonts w:asciiTheme="minorHAnsi" w:eastAsiaTheme="minorHAnsi" w:hAnsiTheme="minorHAnsi" w:cstheme="minorBidi"/>
                <w:color w:val="000000"/>
                <w:sz w:val="20"/>
              </w:rPr>
              <w:t xml:space="preserve">to Isla </w:t>
            </w:r>
            <w:proofErr w:type="spellStart"/>
            <w:r w:rsidRPr="00A87521">
              <w:rPr>
                <w:rFonts w:asciiTheme="minorHAnsi" w:eastAsiaTheme="minorHAnsi" w:hAnsiTheme="minorHAnsi" w:cstheme="minorBidi"/>
                <w:color w:val="000000"/>
                <w:sz w:val="20"/>
              </w:rPr>
              <w:t>Chora</w:t>
            </w:r>
            <w:proofErr w:type="spellEnd"/>
            <w:r w:rsidRPr="00A87521">
              <w:rPr>
                <w:rFonts w:asciiTheme="minorHAnsi" w:eastAsiaTheme="minorHAnsi" w:hAnsiTheme="minorHAnsi" w:cstheme="minorBidi"/>
                <w:color w:val="000000"/>
                <w:sz w:val="20"/>
              </w:rPr>
              <w:t xml:space="preserve"> with </w:t>
            </w:r>
            <w:r w:rsidRPr="00A87521">
              <w:rPr>
                <w:rFonts w:asciiTheme="minorHAnsi" w:eastAsiaTheme="minorHAnsi" w:hAnsiTheme="minorHAnsi" w:cs="Optima"/>
                <w:color w:val="000000"/>
                <w:sz w:val="20"/>
              </w:rPr>
              <w:t>Snorkeling</w:t>
            </w:r>
          </w:p>
        </w:tc>
        <w:tc>
          <w:tcPr>
            <w:tcW w:w="90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$50</w:t>
            </w:r>
          </w:p>
        </w:tc>
        <w:tc>
          <w:tcPr>
            <w:tcW w:w="94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$38</w:t>
            </w:r>
          </w:p>
        </w:tc>
        <w:tc>
          <w:tcPr>
            <w:tcW w:w="984"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8am, 2pm*</w:t>
            </w:r>
          </w:p>
        </w:tc>
        <w:tc>
          <w:tcPr>
            <w:tcW w:w="682" w:type="dxa"/>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3hrs</w:t>
            </w:r>
          </w:p>
        </w:tc>
        <w:tc>
          <w:tcPr>
            <w:tcW w:w="80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2</w:t>
            </w:r>
          </w:p>
        </w:tc>
      </w:tr>
      <w:tr w:rsidR="00110530" w:rsidRPr="00A87521" w:rsidTr="00A91EC4">
        <w:trPr>
          <w:jc w:val="center"/>
        </w:trPr>
        <w:tc>
          <w:tcPr>
            <w:tcW w:w="5553" w:type="dxa"/>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 Turtle Observation (</w:t>
            </w:r>
            <w:proofErr w:type="spellStart"/>
            <w:r w:rsidRPr="00A87521">
              <w:rPr>
                <w:rFonts w:asciiTheme="minorHAnsi" w:eastAsiaTheme="minorHAnsi" w:hAnsiTheme="minorHAnsi" w:cstheme="minorBidi"/>
                <w:color w:val="000000"/>
                <w:sz w:val="20"/>
              </w:rPr>
              <w:t>Camaronal</w:t>
            </w:r>
            <w:proofErr w:type="spellEnd"/>
            <w:r w:rsidRPr="00A87521">
              <w:rPr>
                <w:rFonts w:asciiTheme="minorHAnsi" w:eastAsiaTheme="minorHAnsi" w:hAnsiTheme="minorHAnsi" w:cstheme="minorBidi"/>
                <w:color w:val="000000"/>
                <w:sz w:val="20"/>
              </w:rPr>
              <w:t xml:space="preserve">, </w:t>
            </w:r>
            <w:proofErr w:type="spellStart"/>
            <w:r w:rsidRPr="00A87521">
              <w:rPr>
                <w:rFonts w:asciiTheme="minorHAnsi" w:eastAsiaTheme="minorHAnsi" w:hAnsiTheme="minorHAnsi" w:cstheme="minorBidi"/>
                <w:color w:val="000000"/>
                <w:sz w:val="20"/>
              </w:rPr>
              <w:t>Ostional</w:t>
            </w:r>
            <w:proofErr w:type="spellEnd"/>
            <w:r w:rsidRPr="00A87521">
              <w:rPr>
                <w:rFonts w:asciiTheme="minorHAnsi" w:eastAsiaTheme="minorHAnsi" w:hAnsiTheme="minorHAnsi" w:cstheme="minorBidi"/>
                <w:color w:val="000000"/>
                <w:sz w:val="20"/>
              </w:rPr>
              <w:t xml:space="preserve"> or Buena Vista, depending on season)</w:t>
            </w:r>
          </w:p>
        </w:tc>
        <w:tc>
          <w:tcPr>
            <w:tcW w:w="90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$45</w:t>
            </w:r>
          </w:p>
        </w:tc>
        <w:tc>
          <w:tcPr>
            <w:tcW w:w="94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$34</w:t>
            </w:r>
          </w:p>
        </w:tc>
        <w:tc>
          <w:tcPr>
            <w:tcW w:w="984"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7pm</w:t>
            </w:r>
          </w:p>
        </w:tc>
        <w:tc>
          <w:tcPr>
            <w:tcW w:w="682" w:type="dxa"/>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4hrs</w:t>
            </w:r>
          </w:p>
        </w:tc>
        <w:tc>
          <w:tcPr>
            <w:tcW w:w="80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2</w:t>
            </w:r>
          </w:p>
        </w:tc>
      </w:tr>
      <w:tr w:rsidR="00110530" w:rsidRPr="00A87521" w:rsidTr="00A91EC4">
        <w:trPr>
          <w:jc w:val="center"/>
        </w:trPr>
        <w:tc>
          <w:tcPr>
            <w:tcW w:w="5553"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 Surf Lessons for beginners (with </w:t>
            </w:r>
            <w:proofErr w:type="spellStart"/>
            <w:r w:rsidRPr="00A87521">
              <w:rPr>
                <w:rFonts w:asciiTheme="minorHAnsi" w:eastAsiaTheme="minorHAnsi" w:hAnsiTheme="minorHAnsi" w:cstheme="minorBidi"/>
                <w:color w:val="000000"/>
                <w:sz w:val="20"/>
              </w:rPr>
              <w:t>GoPro</w:t>
            </w:r>
            <w:proofErr w:type="spellEnd"/>
            <w:r w:rsidRPr="00A87521">
              <w:rPr>
                <w:rFonts w:asciiTheme="minorHAnsi" w:eastAsiaTheme="minorHAnsi" w:hAnsiTheme="minorHAnsi" w:cstheme="minorBidi"/>
                <w:color w:val="000000"/>
                <w:sz w:val="20"/>
              </w:rPr>
              <w:t xml:space="preserve"> video included)</w:t>
            </w:r>
          </w:p>
        </w:tc>
        <w:tc>
          <w:tcPr>
            <w:tcW w:w="90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$65</w:t>
            </w:r>
          </w:p>
        </w:tc>
        <w:tc>
          <w:tcPr>
            <w:tcW w:w="94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$49</w:t>
            </w:r>
          </w:p>
        </w:tc>
        <w:tc>
          <w:tcPr>
            <w:tcW w:w="98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8am, 2pm*</w:t>
            </w:r>
          </w:p>
        </w:tc>
        <w:tc>
          <w:tcPr>
            <w:tcW w:w="682"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1.5hrs</w:t>
            </w:r>
          </w:p>
        </w:tc>
        <w:tc>
          <w:tcPr>
            <w:tcW w:w="803"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2</w:t>
            </w:r>
          </w:p>
        </w:tc>
      </w:tr>
      <w:tr w:rsidR="00110530" w:rsidRPr="00A87521" w:rsidTr="00A91EC4">
        <w:trPr>
          <w:jc w:val="center"/>
        </w:trPr>
        <w:tc>
          <w:tcPr>
            <w:tcW w:w="5553"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 Ocean Safari 2-in-1 (Dolphin Sightseeing  &amp; Snorkeling)</w:t>
            </w:r>
          </w:p>
        </w:tc>
        <w:tc>
          <w:tcPr>
            <w:tcW w:w="90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$55</w:t>
            </w:r>
          </w:p>
        </w:tc>
        <w:tc>
          <w:tcPr>
            <w:tcW w:w="94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$41</w:t>
            </w:r>
          </w:p>
        </w:tc>
        <w:tc>
          <w:tcPr>
            <w:tcW w:w="98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8am</w:t>
            </w:r>
          </w:p>
        </w:tc>
        <w:tc>
          <w:tcPr>
            <w:tcW w:w="682"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3.5hrs</w:t>
            </w:r>
          </w:p>
        </w:tc>
        <w:tc>
          <w:tcPr>
            <w:tcW w:w="803"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2</w:t>
            </w:r>
          </w:p>
        </w:tc>
      </w:tr>
      <w:tr w:rsidR="00110530" w:rsidRPr="00A87521" w:rsidTr="00A91EC4">
        <w:trPr>
          <w:jc w:val="center"/>
        </w:trPr>
        <w:tc>
          <w:tcPr>
            <w:tcW w:w="5553"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ind w:left="20"/>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Deep Sea Sport Fishing (half-day tour)</w:t>
            </w:r>
          </w:p>
        </w:tc>
        <w:tc>
          <w:tcPr>
            <w:tcW w:w="90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$7</w:t>
            </w:r>
            <w:r w:rsidR="009A2792">
              <w:rPr>
                <w:rFonts w:asciiTheme="minorHAnsi" w:eastAsiaTheme="minorHAnsi" w:hAnsiTheme="minorHAnsi" w:cstheme="minorBidi"/>
                <w:color w:val="000000"/>
                <w:sz w:val="20"/>
                <w:szCs w:val="20"/>
              </w:rPr>
              <w:t>50</w:t>
            </w:r>
          </w:p>
        </w:tc>
        <w:tc>
          <w:tcPr>
            <w:tcW w:w="94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w:t>
            </w:r>
            <w:r w:rsidR="009A2792">
              <w:rPr>
                <w:rFonts w:asciiTheme="minorHAnsi" w:eastAsiaTheme="minorHAnsi" w:hAnsiTheme="minorHAnsi" w:cstheme="minorBidi"/>
                <w:color w:val="000000"/>
                <w:sz w:val="20"/>
                <w:szCs w:val="20"/>
              </w:rPr>
              <w:t>700</w:t>
            </w:r>
          </w:p>
        </w:tc>
        <w:tc>
          <w:tcPr>
            <w:tcW w:w="984"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7am</w:t>
            </w:r>
          </w:p>
        </w:tc>
        <w:tc>
          <w:tcPr>
            <w:tcW w:w="682"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ind w:left="-56"/>
              <w:jc w:val="center"/>
              <w:rPr>
                <w:rFonts w:asciiTheme="minorHAnsi" w:eastAsiaTheme="minorHAnsi" w:hAnsiTheme="minorHAnsi" w:cstheme="minorBidi"/>
                <w:color w:val="000000"/>
                <w:sz w:val="18"/>
                <w:szCs w:val="20"/>
              </w:rPr>
            </w:pPr>
            <w:r w:rsidRPr="00A87521">
              <w:rPr>
                <w:rFonts w:asciiTheme="minorHAnsi" w:eastAsiaTheme="minorHAnsi" w:hAnsiTheme="minorHAnsi" w:cstheme="minorBidi"/>
                <w:color w:val="000000"/>
                <w:sz w:val="18"/>
                <w:szCs w:val="20"/>
              </w:rPr>
              <w:t>4</w:t>
            </w:r>
            <w:r w:rsidR="00593F17">
              <w:rPr>
                <w:rFonts w:asciiTheme="minorHAnsi" w:eastAsiaTheme="minorHAnsi" w:hAnsiTheme="minorHAnsi" w:cstheme="minorBidi"/>
                <w:color w:val="000000"/>
                <w:sz w:val="18"/>
                <w:szCs w:val="20"/>
              </w:rPr>
              <w:t xml:space="preserve"> </w:t>
            </w:r>
            <w:r w:rsidRPr="00A87521">
              <w:rPr>
                <w:rFonts w:asciiTheme="minorHAnsi" w:eastAsiaTheme="minorHAnsi" w:hAnsiTheme="minorHAnsi" w:cstheme="minorBidi"/>
                <w:color w:val="000000"/>
                <w:sz w:val="18"/>
                <w:szCs w:val="20"/>
              </w:rPr>
              <w:t>hrs</w:t>
            </w:r>
          </w:p>
        </w:tc>
        <w:tc>
          <w:tcPr>
            <w:tcW w:w="803"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p>
        </w:tc>
        <w:tc>
          <w:tcPr>
            <w:tcW w:w="794" w:type="dxa"/>
            <w:tcBorders>
              <w:top w:val="single" w:sz="4" w:space="0" w:color="auto"/>
              <w:left w:val="single" w:sz="4" w:space="0" w:color="auto"/>
              <w:bottom w:val="single" w:sz="4" w:space="0" w:color="auto"/>
              <w:right w:val="single" w:sz="4" w:space="0" w:color="auto"/>
            </w:tcBorders>
            <w:vAlign w:val="center"/>
          </w:tcPr>
          <w:p w:rsidR="00110530" w:rsidRPr="00A87521" w:rsidRDefault="00593F17" w:rsidP="00A91EC4">
            <w:pPr>
              <w:spacing w:after="0" w:line="240" w:lineRule="auto"/>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1</w:t>
            </w:r>
          </w:p>
        </w:tc>
      </w:tr>
      <w:tr w:rsidR="009A2792" w:rsidRPr="00A87521" w:rsidTr="00A91EC4">
        <w:trPr>
          <w:jc w:val="center"/>
        </w:trPr>
        <w:tc>
          <w:tcPr>
            <w:tcW w:w="5553"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9A2792" w:rsidRPr="00A87521" w:rsidRDefault="009A2792" w:rsidP="00A91EC4">
            <w:pPr>
              <w:spacing w:after="0" w:line="240" w:lineRule="auto"/>
              <w:ind w:left="20"/>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Deep Sea Sport Fishing (Full</w:t>
            </w:r>
            <w:r w:rsidRPr="00A87521">
              <w:rPr>
                <w:rFonts w:asciiTheme="minorHAnsi" w:eastAsiaTheme="minorHAnsi" w:hAnsiTheme="minorHAnsi" w:cstheme="minorBidi"/>
                <w:color w:val="000000"/>
                <w:sz w:val="20"/>
                <w:szCs w:val="20"/>
              </w:rPr>
              <w:t>-day tour)</w:t>
            </w:r>
          </w:p>
        </w:tc>
        <w:tc>
          <w:tcPr>
            <w:tcW w:w="90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9A2792" w:rsidRPr="00A87521" w:rsidRDefault="009A2792" w:rsidP="00A91EC4">
            <w:pPr>
              <w:spacing w:after="0" w:line="240" w:lineRule="auto"/>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$1200</w:t>
            </w:r>
          </w:p>
        </w:tc>
        <w:tc>
          <w:tcPr>
            <w:tcW w:w="944" w:type="dxa"/>
            <w:tcBorders>
              <w:top w:val="single" w:sz="4" w:space="0" w:color="auto"/>
              <w:left w:val="single" w:sz="4" w:space="0" w:color="auto"/>
              <w:bottom w:val="single" w:sz="4" w:space="0" w:color="auto"/>
              <w:right w:val="single" w:sz="4" w:space="0" w:color="auto"/>
            </w:tcBorders>
            <w:vAlign w:val="center"/>
          </w:tcPr>
          <w:p w:rsidR="009A2792" w:rsidRPr="00A87521" w:rsidRDefault="009A2792" w:rsidP="00A91EC4">
            <w:pPr>
              <w:spacing w:after="0" w:line="240" w:lineRule="auto"/>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$1100</w:t>
            </w:r>
          </w:p>
        </w:tc>
        <w:tc>
          <w:tcPr>
            <w:tcW w:w="984" w:type="dxa"/>
            <w:tcBorders>
              <w:top w:val="single" w:sz="4" w:space="0" w:color="auto"/>
              <w:left w:val="single" w:sz="4" w:space="0" w:color="auto"/>
              <w:bottom w:val="single" w:sz="4" w:space="0" w:color="auto"/>
              <w:right w:val="single" w:sz="4" w:space="0" w:color="auto"/>
            </w:tcBorders>
            <w:vAlign w:val="center"/>
          </w:tcPr>
          <w:p w:rsidR="009A2792" w:rsidRPr="00A87521" w:rsidRDefault="009A2792" w:rsidP="00A91EC4">
            <w:pPr>
              <w:spacing w:after="0" w:line="240" w:lineRule="auto"/>
              <w:ind w:left="-108" w:right="-108"/>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7am</w:t>
            </w:r>
          </w:p>
        </w:tc>
        <w:tc>
          <w:tcPr>
            <w:tcW w:w="682" w:type="dxa"/>
            <w:tcBorders>
              <w:top w:val="single" w:sz="4" w:space="0" w:color="auto"/>
              <w:left w:val="single" w:sz="4" w:space="0" w:color="auto"/>
              <w:bottom w:val="single" w:sz="4" w:space="0" w:color="auto"/>
              <w:right w:val="single" w:sz="4" w:space="0" w:color="auto"/>
            </w:tcBorders>
            <w:vAlign w:val="center"/>
          </w:tcPr>
          <w:p w:rsidR="009A2792" w:rsidRPr="00A87521" w:rsidRDefault="00593F17" w:rsidP="00A91EC4">
            <w:pPr>
              <w:spacing w:after="0" w:line="240" w:lineRule="auto"/>
              <w:ind w:left="-56"/>
              <w:jc w:val="center"/>
              <w:rPr>
                <w:rFonts w:asciiTheme="minorHAnsi" w:eastAsiaTheme="minorHAnsi" w:hAnsiTheme="minorHAnsi" w:cstheme="minorBidi"/>
                <w:color w:val="000000"/>
                <w:sz w:val="18"/>
                <w:szCs w:val="20"/>
              </w:rPr>
            </w:pPr>
            <w:r>
              <w:rPr>
                <w:rFonts w:asciiTheme="minorHAnsi" w:eastAsiaTheme="minorHAnsi" w:hAnsiTheme="minorHAnsi" w:cstheme="minorBidi"/>
                <w:color w:val="000000"/>
                <w:sz w:val="18"/>
                <w:szCs w:val="20"/>
              </w:rPr>
              <w:t>10 hrs</w:t>
            </w:r>
          </w:p>
        </w:tc>
        <w:tc>
          <w:tcPr>
            <w:tcW w:w="803" w:type="dxa"/>
            <w:tcBorders>
              <w:top w:val="single" w:sz="4" w:space="0" w:color="auto"/>
              <w:left w:val="single" w:sz="4" w:space="0" w:color="auto"/>
              <w:bottom w:val="single" w:sz="4" w:space="0" w:color="auto"/>
              <w:right w:val="single" w:sz="4" w:space="0" w:color="auto"/>
            </w:tcBorders>
            <w:vAlign w:val="center"/>
          </w:tcPr>
          <w:p w:rsidR="009A2792" w:rsidRPr="00A87521" w:rsidRDefault="009A2792" w:rsidP="00A91EC4">
            <w:pPr>
              <w:spacing w:after="0" w:line="240" w:lineRule="auto"/>
              <w:jc w:val="center"/>
              <w:rPr>
                <w:rFonts w:asciiTheme="minorHAnsi" w:eastAsiaTheme="minorHAnsi" w:hAnsiTheme="minorHAnsi" w:cstheme="minorBidi"/>
                <w:color w:val="000000"/>
                <w:sz w:val="20"/>
                <w:szCs w:val="20"/>
              </w:rPr>
            </w:pPr>
            <w:r w:rsidRPr="00A87521">
              <w:rPr>
                <w:rFonts w:asciiTheme="minorHAnsi" w:eastAsiaTheme="minorHAnsi" w:hAnsiTheme="minorHAnsi" w:cstheme="minorBidi"/>
                <w:color w:val="000000"/>
                <w:sz w:val="20"/>
                <w:szCs w:val="20"/>
              </w:rPr>
              <w:t>S, Bev</w:t>
            </w:r>
            <w:r w:rsidR="00593F17">
              <w:rPr>
                <w:rFonts w:asciiTheme="minorHAnsi" w:eastAsiaTheme="minorHAnsi" w:hAnsiTheme="minorHAnsi" w:cstheme="minorBidi"/>
                <w:color w:val="000000"/>
                <w:sz w:val="20"/>
                <w:szCs w:val="20"/>
              </w:rPr>
              <w:t>, L</w:t>
            </w:r>
          </w:p>
        </w:tc>
        <w:tc>
          <w:tcPr>
            <w:tcW w:w="794" w:type="dxa"/>
            <w:tcBorders>
              <w:top w:val="single" w:sz="4" w:space="0" w:color="auto"/>
              <w:left w:val="single" w:sz="4" w:space="0" w:color="auto"/>
              <w:bottom w:val="single" w:sz="4" w:space="0" w:color="auto"/>
              <w:right w:val="single" w:sz="4" w:space="0" w:color="auto"/>
            </w:tcBorders>
            <w:vAlign w:val="center"/>
          </w:tcPr>
          <w:p w:rsidR="009A2792" w:rsidRPr="00A87521" w:rsidRDefault="00593F17" w:rsidP="00A91EC4">
            <w:pPr>
              <w:spacing w:after="0" w:line="240" w:lineRule="auto"/>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1</w:t>
            </w:r>
          </w:p>
        </w:tc>
      </w:tr>
    </w:tbl>
    <w:p w:rsidR="00110530" w:rsidRPr="00A87521" w:rsidRDefault="00110530" w:rsidP="00110530">
      <w:pPr>
        <w:pStyle w:val="Prrafodelista"/>
        <w:spacing w:after="0" w:line="240" w:lineRule="auto"/>
        <w:ind w:left="0"/>
        <w:rPr>
          <w:rFonts w:asciiTheme="minorHAnsi" w:hAnsiTheme="minorHAnsi"/>
          <w:i/>
          <w:color w:val="000000"/>
          <w:sz w:val="20"/>
        </w:rPr>
      </w:pPr>
      <w:r w:rsidRPr="00A87521">
        <w:rPr>
          <w:rFonts w:asciiTheme="minorHAnsi" w:hAnsiTheme="minorHAnsi"/>
          <w:i/>
          <w:color w:val="000000"/>
          <w:sz w:val="20"/>
        </w:rPr>
        <w:t>* Tours are tide-dependent</w:t>
      </w:r>
    </w:p>
    <w:p w:rsidR="00110530" w:rsidRPr="00A87521" w:rsidRDefault="00110530" w:rsidP="00110530">
      <w:pPr>
        <w:pStyle w:val="Prrafodelista"/>
        <w:spacing w:after="0" w:line="240" w:lineRule="auto"/>
        <w:rPr>
          <w:rFonts w:asciiTheme="minorHAnsi" w:hAnsiTheme="minorHAnsi"/>
          <w:color w:val="000000"/>
          <w:sz w:val="20"/>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9"/>
        <w:gridCol w:w="990"/>
        <w:gridCol w:w="720"/>
        <w:gridCol w:w="1058"/>
        <w:gridCol w:w="652"/>
        <w:gridCol w:w="810"/>
        <w:gridCol w:w="793"/>
      </w:tblGrid>
      <w:tr w:rsidR="00110530" w:rsidRPr="00A87521" w:rsidTr="00A91EC4">
        <w:trPr>
          <w:trHeight w:val="259"/>
          <w:jc w:val="center"/>
        </w:trPr>
        <w:tc>
          <w:tcPr>
            <w:tcW w:w="5649" w:type="dxa"/>
            <w:tcMar>
              <w:top w:w="140" w:type="nil"/>
              <w:right w:w="140" w:type="nil"/>
            </w:tcMar>
            <w:vAlign w:val="center"/>
          </w:tcPr>
          <w:p w:rsidR="00110530" w:rsidRPr="00A87521" w:rsidRDefault="00110530" w:rsidP="00A91EC4">
            <w:pPr>
              <w:widowControl w:val="0"/>
              <w:autoSpaceDE w:val="0"/>
              <w:autoSpaceDN w:val="0"/>
              <w:adjustRightInd w:val="0"/>
              <w:spacing w:after="0"/>
              <w:rPr>
                <w:rFonts w:asciiTheme="minorHAnsi" w:eastAsiaTheme="minorHAnsi" w:hAnsiTheme="minorHAnsi" w:cstheme="minorBidi"/>
                <w:b/>
                <w:color w:val="C0504D"/>
              </w:rPr>
            </w:pPr>
            <w:r w:rsidRPr="00A87521">
              <w:rPr>
                <w:rFonts w:asciiTheme="minorHAnsi" w:eastAsiaTheme="minorHAnsi" w:hAnsiTheme="minorHAnsi" w:cstheme="minorBidi"/>
                <w:b/>
                <w:color w:val="FF6600"/>
                <w:sz w:val="24"/>
                <w:szCs w:val="24"/>
              </w:rPr>
              <w:t>NATURE TOURS</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RACK</w:t>
            </w:r>
          </w:p>
        </w:tc>
        <w:tc>
          <w:tcPr>
            <w:tcW w:w="720"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NET</w:t>
            </w:r>
          </w:p>
        </w:tc>
        <w:tc>
          <w:tcPr>
            <w:tcW w:w="1058"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Departs</w:t>
            </w:r>
          </w:p>
        </w:tc>
        <w:tc>
          <w:tcPr>
            <w:tcW w:w="652"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proofErr w:type="spellStart"/>
            <w:r w:rsidRPr="00A87521">
              <w:rPr>
                <w:rFonts w:asciiTheme="minorHAnsi" w:eastAsiaTheme="minorHAnsi" w:hAnsiTheme="minorHAnsi" w:cstheme="minorBidi"/>
                <w:b/>
                <w:color w:val="000000"/>
                <w:sz w:val="18"/>
              </w:rPr>
              <w:t>Dur</w:t>
            </w:r>
            <w:proofErr w:type="spellEnd"/>
            <w:r w:rsidRPr="00A87521">
              <w:rPr>
                <w:rFonts w:asciiTheme="minorHAnsi" w:eastAsiaTheme="minorHAnsi" w:hAnsiTheme="minorHAnsi" w:cstheme="minorBidi"/>
                <w:b/>
                <w:color w:val="000000"/>
                <w:sz w:val="18"/>
              </w:rPr>
              <w:t>.</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Incl.</w:t>
            </w:r>
          </w:p>
        </w:tc>
        <w:tc>
          <w:tcPr>
            <w:tcW w:w="793" w:type="dxa"/>
            <w:vAlign w:val="center"/>
          </w:tcPr>
          <w:p w:rsidR="00110530" w:rsidRPr="00A87521" w:rsidRDefault="00110530" w:rsidP="00A91EC4">
            <w:pPr>
              <w:spacing w:after="0" w:line="240" w:lineRule="auto"/>
              <w:ind w:left="-34" w:right="-73"/>
              <w:jc w:val="center"/>
              <w:rPr>
                <w:rFonts w:asciiTheme="minorHAnsi" w:eastAsiaTheme="minorHAnsi" w:hAnsiTheme="minorHAnsi" w:cstheme="minorBidi"/>
                <w:b/>
                <w:color w:val="000000"/>
                <w:sz w:val="12"/>
              </w:rPr>
            </w:pPr>
            <w:r w:rsidRPr="00A87521">
              <w:rPr>
                <w:rFonts w:asciiTheme="minorHAnsi" w:eastAsiaTheme="minorHAnsi" w:hAnsiTheme="minorHAnsi" w:cstheme="minorBidi"/>
                <w:b/>
                <w:color w:val="000000"/>
                <w:sz w:val="18"/>
              </w:rPr>
              <w:t>Min</w:t>
            </w:r>
          </w:p>
        </w:tc>
      </w:tr>
      <w:tr w:rsidR="00110530" w:rsidRPr="00A87521" w:rsidTr="00A91EC4">
        <w:trPr>
          <w:trHeight w:val="259"/>
          <w:jc w:val="center"/>
        </w:trPr>
        <w:tc>
          <w:tcPr>
            <w:tcW w:w="5649" w:type="dxa"/>
            <w:tcMar>
              <w:top w:w="140" w:type="nil"/>
              <w:right w:w="140" w:type="nil"/>
            </w:tcMar>
            <w:vAlign w:val="center"/>
          </w:tcPr>
          <w:p w:rsidR="00110530" w:rsidRPr="00A87521" w:rsidRDefault="00110530" w:rsidP="00A91EC4">
            <w:pPr>
              <w:widowControl w:val="0"/>
              <w:autoSpaceDE w:val="0"/>
              <w:autoSpaceDN w:val="0"/>
              <w:adjustRightInd w:val="0"/>
              <w:spacing w:after="0" w:line="240" w:lineRule="auto"/>
              <w:ind w:right="-66"/>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Palo Verde National Park &amp; </w:t>
            </w:r>
            <w:proofErr w:type="spellStart"/>
            <w:r w:rsidRPr="00A87521">
              <w:rPr>
                <w:rFonts w:asciiTheme="minorHAnsi" w:eastAsiaTheme="minorHAnsi" w:hAnsiTheme="minorHAnsi" w:cstheme="minorBidi"/>
                <w:color w:val="000000"/>
                <w:sz w:val="20"/>
              </w:rPr>
              <w:t>Güatíl</w:t>
            </w:r>
            <w:proofErr w:type="spellEnd"/>
            <w:r w:rsidRPr="00A87521">
              <w:rPr>
                <w:rFonts w:asciiTheme="minorHAnsi" w:eastAsiaTheme="minorHAnsi" w:hAnsiTheme="minorHAnsi" w:cstheme="minorBidi"/>
                <w:color w:val="000000"/>
                <w:sz w:val="20"/>
              </w:rPr>
              <w:t xml:space="preserve"> Motorized Boat Tour</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$95</w:t>
            </w:r>
          </w:p>
        </w:tc>
        <w:tc>
          <w:tcPr>
            <w:tcW w:w="72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$76</w:t>
            </w:r>
          </w:p>
        </w:tc>
        <w:tc>
          <w:tcPr>
            <w:tcW w:w="1058" w:type="dxa"/>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8am</w:t>
            </w:r>
          </w:p>
        </w:tc>
        <w:tc>
          <w:tcPr>
            <w:tcW w:w="652" w:type="dxa"/>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9hrs</w:t>
            </w:r>
          </w:p>
        </w:tc>
        <w:tc>
          <w:tcPr>
            <w:tcW w:w="810" w:type="dxa"/>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93" w:type="dxa"/>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w:t>
            </w:r>
          </w:p>
        </w:tc>
      </w:tr>
      <w:tr w:rsidR="00110530" w:rsidRPr="00A87521" w:rsidTr="00A91EC4">
        <w:trPr>
          <w:trHeight w:val="287"/>
          <w:jc w:val="center"/>
        </w:trPr>
        <w:tc>
          <w:tcPr>
            <w:tcW w:w="5649" w:type="dxa"/>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Wildlife &amp; Birding River Kayaking Tour</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$50</w:t>
            </w:r>
          </w:p>
        </w:tc>
        <w:tc>
          <w:tcPr>
            <w:tcW w:w="72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$38</w:t>
            </w:r>
          </w:p>
        </w:tc>
        <w:tc>
          <w:tcPr>
            <w:tcW w:w="1058" w:type="dxa"/>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8am,2pm</w:t>
            </w:r>
          </w:p>
        </w:tc>
        <w:tc>
          <w:tcPr>
            <w:tcW w:w="652" w:type="dxa"/>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3hrs</w:t>
            </w:r>
          </w:p>
        </w:tc>
        <w:tc>
          <w:tcPr>
            <w:tcW w:w="810" w:type="dxa"/>
            <w:vAlign w:val="center"/>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szCs w:val="20"/>
              </w:rPr>
              <w:t>S, Bev</w:t>
            </w:r>
          </w:p>
        </w:tc>
        <w:tc>
          <w:tcPr>
            <w:tcW w:w="793" w:type="dxa"/>
            <w:vAlign w:val="center"/>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249"/>
          <w:jc w:val="center"/>
        </w:trPr>
        <w:tc>
          <w:tcPr>
            <w:tcW w:w="5649"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proofErr w:type="spellStart"/>
            <w:r w:rsidRPr="00A87521">
              <w:rPr>
                <w:rFonts w:asciiTheme="minorHAnsi" w:eastAsiaTheme="minorHAnsi" w:hAnsiTheme="minorHAnsi" w:cstheme="minorBidi"/>
                <w:color w:val="000000"/>
                <w:sz w:val="20"/>
              </w:rPr>
              <w:t>Barra</w:t>
            </w:r>
            <w:proofErr w:type="spellEnd"/>
            <w:r w:rsidRPr="00A87521">
              <w:rPr>
                <w:rFonts w:asciiTheme="minorHAnsi" w:eastAsiaTheme="minorHAnsi" w:hAnsiTheme="minorHAnsi" w:cstheme="minorBidi"/>
                <w:color w:val="000000"/>
                <w:sz w:val="20"/>
              </w:rPr>
              <w:t xml:space="preserve"> Honda Cave Tour</w:t>
            </w:r>
          </w:p>
        </w:tc>
        <w:tc>
          <w:tcPr>
            <w:tcW w:w="99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$76</w:t>
            </w:r>
          </w:p>
        </w:tc>
        <w:tc>
          <w:tcPr>
            <w:tcW w:w="1058"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52"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8hrs</w:t>
            </w:r>
          </w:p>
        </w:tc>
        <w:tc>
          <w:tcPr>
            <w:tcW w:w="810"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Bev, L</w:t>
            </w:r>
          </w:p>
        </w:tc>
        <w:tc>
          <w:tcPr>
            <w:tcW w:w="793"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4</w:t>
            </w:r>
          </w:p>
        </w:tc>
      </w:tr>
      <w:tr w:rsidR="00110530" w:rsidRPr="00A87521" w:rsidTr="00A91EC4">
        <w:trPr>
          <w:trHeight w:val="249"/>
          <w:jc w:val="center"/>
        </w:trPr>
        <w:tc>
          <w:tcPr>
            <w:tcW w:w="5649"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Hiking in Samara Hills Area</w:t>
            </w:r>
          </w:p>
        </w:tc>
        <w:tc>
          <w:tcPr>
            <w:tcW w:w="99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$35</w:t>
            </w:r>
          </w:p>
        </w:tc>
        <w:tc>
          <w:tcPr>
            <w:tcW w:w="720"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$30</w:t>
            </w:r>
          </w:p>
        </w:tc>
        <w:tc>
          <w:tcPr>
            <w:tcW w:w="1058"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7am,3pm</w:t>
            </w:r>
          </w:p>
        </w:tc>
        <w:tc>
          <w:tcPr>
            <w:tcW w:w="652"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2hrs</w:t>
            </w:r>
          </w:p>
        </w:tc>
        <w:tc>
          <w:tcPr>
            <w:tcW w:w="810"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S, Bev</w:t>
            </w:r>
          </w:p>
        </w:tc>
        <w:tc>
          <w:tcPr>
            <w:tcW w:w="793"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272"/>
          <w:jc w:val="center"/>
        </w:trPr>
        <w:tc>
          <w:tcPr>
            <w:tcW w:w="5649"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Mountain Biking (Beach + Mountain Moderate Level)</w:t>
            </w:r>
          </w:p>
        </w:tc>
        <w:tc>
          <w:tcPr>
            <w:tcW w:w="990" w:type="dxa"/>
            <w:tcBorders>
              <w:top w:val="single" w:sz="4" w:space="0" w:color="auto"/>
              <w:left w:val="single" w:sz="4" w:space="0" w:color="auto"/>
              <w:bottom w:val="single" w:sz="4" w:space="0" w:color="auto"/>
              <w:right w:val="single" w:sz="4" w:space="0" w:color="auto"/>
            </w:tcBorders>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$50</w:t>
            </w:r>
          </w:p>
        </w:tc>
        <w:tc>
          <w:tcPr>
            <w:tcW w:w="720" w:type="dxa"/>
            <w:tcBorders>
              <w:top w:val="single" w:sz="4" w:space="0" w:color="auto"/>
              <w:left w:val="single" w:sz="4" w:space="0" w:color="auto"/>
              <w:bottom w:val="single" w:sz="4" w:space="0" w:color="auto"/>
              <w:right w:val="single" w:sz="4" w:space="0" w:color="auto"/>
            </w:tcBorders>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$38</w:t>
            </w:r>
          </w:p>
        </w:tc>
        <w:tc>
          <w:tcPr>
            <w:tcW w:w="1058"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7am,2pm</w:t>
            </w:r>
          </w:p>
        </w:tc>
        <w:tc>
          <w:tcPr>
            <w:tcW w:w="652"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3hrs</w:t>
            </w:r>
          </w:p>
        </w:tc>
        <w:tc>
          <w:tcPr>
            <w:tcW w:w="810"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ind w:left="-92" w:right="-71"/>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szCs w:val="20"/>
              </w:rPr>
              <w:t>S, Bev</w:t>
            </w:r>
          </w:p>
        </w:tc>
        <w:tc>
          <w:tcPr>
            <w:tcW w:w="793" w:type="dxa"/>
            <w:tcBorders>
              <w:top w:val="single" w:sz="4" w:space="0" w:color="auto"/>
              <w:left w:val="single" w:sz="4" w:space="0" w:color="auto"/>
              <w:bottom w:val="single" w:sz="4" w:space="0" w:color="auto"/>
              <w:right w:val="single" w:sz="4" w:space="0" w:color="auto"/>
            </w:tcBorders>
          </w:tcPr>
          <w:p w:rsidR="00110530" w:rsidRPr="00A87521" w:rsidRDefault="00110530" w:rsidP="00A91EC4">
            <w:pPr>
              <w:spacing w:after="0"/>
              <w:ind w:left="-92" w:right="-71"/>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bl>
    <w:p w:rsidR="00110530" w:rsidRPr="00A87521" w:rsidRDefault="00110530" w:rsidP="00110530">
      <w:pPr>
        <w:spacing w:after="0" w:line="240" w:lineRule="auto"/>
        <w:rPr>
          <w:rFonts w:asciiTheme="minorHAnsi" w:hAnsiTheme="minorHAnsi" w:cs="Calibri"/>
          <w:b/>
          <w:bCs/>
          <w:i/>
          <w:color w:val="FF6600"/>
          <w:sz w:val="32"/>
          <w:szCs w:val="32"/>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5"/>
        <w:gridCol w:w="990"/>
        <w:gridCol w:w="810"/>
        <w:gridCol w:w="900"/>
        <w:gridCol w:w="667"/>
        <w:gridCol w:w="863"/>
        <w:gridCol w:w="741"/>
      </w:tblGrid>
      <w:tr w:rsidR="00110530" w:rsidRPr="00A87521" w:rsidTr="00A91EC4">
        <w:trPr>
          <w:trHeight w:val="240"/>
          <w:jc w:val="center"/>
        </w:trPr>
        <w:tc>
          <w:tcPr>
            <w:tcW w:w="5695" w:type="dxa"/>
            <w:tcMar>
              <w:top w:w="140" w:type="nil"/>
              <w:right w:w="140" w:type="nil"/>
            </w:tcMar>
            <w:vAlign w:val="center"/>
          </w:tcPr>
          <w:p w:rsidR="00110530" w:rsidRPr="00A87521" w:rsidRDefault="00110530" w:rsidP="00A91EC4">
            <w:pPr>
              <w:widowControl w:val="0"/>
              <w:autoSpaceDE w:val="0"/>
              <w:autoSpaceDN w:val="0"/>
              <w:adjustRightInd w:val="0"/>
              <w:spacing w:after="0" w:line="240" w:lineRule="auto"/>
              <w:rPr>
                <w:rFonts w:asciiTheme="minorHAnsi" w:eastAsiaTheme="minorHAnsi" w:hAnsiTheme="minorHAnsi" w:cstheme="minorBidi"/>
                <w:b/>
                <w:color w:val="FF6600"/>
                <w:sz w:val="24"/>
                <w:szCs w:val="24"/>
              </w:rPr>
            </w:pPr>
            <w:r w:rsidRPr="00A87521">
              <w:rPr>
                <w:rFonts w:asciiTheme="minorHAnsi" w:eastAsiaTheme="minorHAnsi" w:hAnsiTheme="minorHAnsi" w:cstheme="minorBidi"/>
                <w:b/>
                <w:color w:val="FF6600"/>
                <w:sz w:val="24"/>
                <w:szCs w:val="24"/>
              </w:rPr>
              <w:t xml:space="preserve">MOUNTAIN ADVENTURES </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RACK</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NET</w:t>
            </w:r>
          </w:p>
        </w:tc>
        <w:tc>
          <w:tcPr>
            <w:tcW w:w="900" w:type="dxa"/>
            <w:vAlign w:val="center"/>
          </w:tcPr>
          <w:p w:rsidR="00110530" w:rsidRPr="00A87521" w:rsidRDefault="00110530" w:rsidP="00A91EC4">
            <w:pPr>
              <w:spacing w:after="0" w:line="240" w:lineRule="auto"/>
              <w:ind w:left="-108" w:right="-108"/>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Departs</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proofErr w:type="spellStart"/>
            <w:r w:rsidRPr="00A87521">
              <w:rPr>
                <w:rFonts w:asciiTheme="minorHAnsi" w:eastAsiaTheme="minorHAnsi" w:hAnsiTheme="minorHAnsi" w:cstheme="minorBidi"/>
                <w:b/>
                <w:color w:val="000000"/>
                <w:sz w:val="18"/>
              </w:rPr>
              <w:t>Dur</w:t>
            </w:r>
            <w:proofErr w:type="spellEnd"/>
            <w:r w:rsidRPr="00A87521">
              <w:rPr>
                <w:rFonts w:asciiTheme="minorHAnsi" w:eastAsiaTheme="minorHAnsi" w:hAnsiTheme="minorHAnsi" w:cstheme="minorBidi"/>
                <w:b/>
                <w:color w:val="000000"/>
                <w:sz w:val="18"/>
              </w:rPr>
              <w:t>.</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b/>
                <w:color w:val="000000"/>
                <w:sz w:val="18"/>
              </w:rPr>
            </w:pPr>
            <w:r w:rsidRPr="00A87521">
              <w:rPr>
                <w:rFonts w:asciiTheme="minorHAnsi" w:eastAsiaTheme="minorHAnsi" w:hAnsiTheme="minorHAnsi" w:cstheme="minorBidi"/>
                <w:b/>
                <w:color w:val="000000"/>
                <w:sz w:val="18"/>
              </w:rPr>
              <w:t>Incl.</w:t>
            </w:r>
          </w:p>
        </w:tc>
        <w:tc>
          <w:tcPr>
            <w:tcW w:w="741" w:type="dxa"/>
            <w:vAlign w:val="center"/>
          </w:tcPr>
          <w:p w:rsidR="00110530" w:rsidRPr="00A87521" w:rsidRDefault="00110530" w:rsidP="00A91EC4">
            <w:pPr>
              <w:spacing w:after="0" w:line="240" w:lineRule="auto"/>
              <w:ind w:left="-34" w:right="-73"/>
              <w:jc w:val="center"/>
              <w:rPr>
                <w:rFonts w:asciiTheme="minorHAnsi" w:eastAsiaTheme="minorHAnsi" w:hAnsiTheme="minorHAnsi" w:cstheme="minorBidi"/>
                <w:b/>
                <w:color w:val="000000"/>
                <w:sz w:val="12"/>
              </w:rPr>
            </w:pPr>
            <w:r w:rsidRPr="00A87521">
              <w:rPr>
                <w:rFonts w:asciiTheme="minorHAnsi" w:eastAsiaTheme="minorHAnsi" w:hAnsiTheme="minorHAnsi" w:cstheme="minorBidi"/>
                <w:b/>
                <w:color w:val="000000"/>
                <w:sz w:val="18"/>
              </w:rPr>
              <w:t>Min</w:t>
            </w:r>
          </w:p>
        </w:tc>
      </w:tr>
      <w:tr w:rsidR="00110530" w:rsidRPr="00A87521" w:rsidTr="00A91EC4">
        <w:trPr>
          <w:trHeight w:val="251"/>
          <w:jc w:val="center"/>
        </w:trPr>
        <w:tc>
          <w:tcPr>
            <w:tcW w:w="5695" w:type="dxa"/>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Rafting Río </w:t>
            </w:r>
            <w:proofErr w:type="spellStart"/>
            <w:r w:rsidRPr="00A87521">
              <w:rPr>
                <w:rFonts w:asciiTheme="minorHAnsi" w:eastAsiaTheme="minorHAnsi" w:hAnsiTheme="minorHAnsi" w:cstheme="minorBidi"/>
                <w:color w:val="000000"/>
                <w:sz w:val="20"/>
              </w:rPr>
              <w:t>Tenorio</w:t>
            </w:r>
            <w:proofErr w:type="spellEnd"/>
            <w:r w:rsidRPr="00A87521">
              <w:rPr>
                <w:rFonts w:asciiTheme="minorHAnsi" w:eastAsiaTheme="minorHAnsi" w:hAnsiTheme="minorHAnsi" w:cstheme="minorBidi"/>
                <w:color w:val="000000"/>
                <w:sz w:val="20"/>
              </w:rPr>
              <w:t xml:space="preserve"> Class 3-4 One-Day Tour (return to Samara)</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$125</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$100</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8hrs</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vAlign w:val="cente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Safari Float Río </w:t>
            </w:r>
            <w:proofErr w:type="spellStart"/>
            <w:r w:rsidRPr="00A87521">
              <w:rPr>
                <w:rFonts w:asciiTheme="minorHAnsi" w:eastAsiaTheme="minorHAnsi" w:hAnsiTheme="minorHAnsi" w:cstheme="minorBidi"/>
                <w:color w:val="000000"/>
                <w:sz w:val="20"/>
              </w:rPr>
              <w:t>Tenorio</w:t>
            </w:r>
            <w:proofErr w:type="spellEnd"/>
            <w:r w:rsidRPr="00A87521">
              <w:rPr>
                <w:rFonts w:asciiTheme="minorHAnsi" w:eastAsiaTheme="minorHAnsi" w:hAnsiTheme="minorHAnsi" w:cstheme="minorBidi"/>
                <w:color w:val="000000"/>
                <w:sz w:val="20"/>
              </w:rPr>
              <w:t xml:space="preserve"> One-Day Tour with Puma Center visit (return to Samara)</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$115</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$92</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tcPr>
          <w:p w:rsidR="00110530" w:rsidRPr="00A87521" w:rsidRDefault="00110530" w:rsidP="00A91EC4">
            <w:pPr>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Arenal Volcano One-Day Tour: With Hot Springs + Lunch + Waterfall La Fortuna -- trips run on Tues, Thurs., Sat.</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$150</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$120</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tcPr>
          <w:p w:rsidR="00110530" w:rsidRPr="00A87521" w:rsidRDefault="00110530" w:rsidP="00A91EC4">
            <w:pPr>
              <w:autoSpaceDE w:val="0"/>
              <w:autoSpaceDN w:val="0"/>
              <w:adjustRightInd w:val="0"/>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 xml:space="preserve">Arenal Volcano One-Day Tour with Lost Canyon Adventures </w:t>
            </w:r>
            <w:proofErr w:type="spellStart"/>
            <w:r w:rsidRPr="00A87521">
              <w:rPr>
                <w:rFonts w:asciiTheme="minorHAnsi" w:eastAsiaTheme="minorHAnsi" w:hAnsiTheme="minorHAnsi" w:cstheme="minorBidi"/>
                <w:color w:val="000000"/>
                <w:sz w:val="20"/>
              </w:rPr>
              <w:t>Canyoneering</w:t>
            </w:r>
            <w:proofErr w:type="spellEnd"/>
            <w:r w:rsidRPr="00A87521">
              <w:rPr>
                <w:rFonts w:asciiTheme="minorHAnsi" w:eastAsiaTheme="minorHAnsi" w:hAnsiTheme="minorHAnsi" w:cstheme="minorBidi"/>
                <w:color w:val="000000"/>
                <w:sz w:val="20"/>
              </w:rPr>
              <w:t xml:space="preserve"> Tour + Hot Springs – trips run on Tues, Thurs., Sat.</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$205</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$165</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tcPr>
          <w:p w:rsidR="00110530" w:rsidRPr="00A87521" w:rsidRDefault="00110530" w:rsidP="00A91EC4">
            <w:pPr>
              <w:autoSpaceDE w:val="0"/>
              <w:autoSpaceDN w:val="0"/>
              <w:adjustRightInd w:val="0"/>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Arenal Volcano One-Day Tour with your choice of Arenal Hanging Bridges or Canopy Tour + Hot Springs + Lunch – trips run on Tues, Thurs., Sat.</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$205</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$165</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tcPr>
          <w:p w:rsidR="00110530" w:rsidRPr="00A87521" w:rsidRDefault="00110530" w:rsidP="00A91EC4">
            <w:pPr>
              <w:autoSpaceDE w:val="0"/>
              <w:autoSpaceDN w:val="0"/>
              <w:adjustRightInd w:val="0"/>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Monteverde One-Day Tour: Tree Top Walkways + Butterfly + Hummingbird Gardens + Lunch – trips run Wed., Fri. &amp; Sun.</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$150</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$120</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r w:rsidR="00110530" w:rsidRPr="00A87521" w:rsidTr="00A91EC4">
        <w:trPr>
          <w:trHeight w:val="502"/>
          <w:jc w:val="center"/>
        </w:trPr>
        <w:tc>
          <w:tcPr>
            <w:tcW w:w="5695" w:type="dxa"/>
            <w:tcMar>
              <w:top w:w="140" w:type="nil"/>
              <w:right w:w="140" w:type="nil"/>
            </w:tcMar>
          </w:tcPr>
          <w:p w:rsidR="00110530" w:rsidRPr="00A87521" w:rsidRDefault="00110530" w:rsidP="00A91EC4">
            <w:pPr>
              <w:autoSpaceDE w:val="0"/>
              <w:autoSpaceDN w:val="0"/>
              <w:adjustRightInd w:val="0"/>
              <w:spacing w:after="0" w:line="240" w:lineRule="auto"/>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Monteverde One-Day Tour: Canopy Tour+ Butterfly + Hummingbird Gardens + Lunch – trips run Wed., Fri. &amp; Sun.</w:t>
            </w:r>
          </w:p>
        </w:tc>
        <w:tc>
          <w:tcPr>
            <w:tcW w:w="990" w:type="dxa"/>
            <w:tcMar>
              <w:top w:w="140" w:type="nil"/>
              <w:right w:w="140" w:type="nil"/>
            </w:tcMar>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$150</w:t>
            </w:r>
          </w:p>
        </w:tc>
        <w:tc>
          <w:tcPr>
            <w:tcW w:w="81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$120</w:t>
            </w:r>
          </w:p>
        </w:tc>
        <w:tc>
          <w:tcPr>
            <w:tcW w:w="900"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7am</w:t>
            </w:r>
          </w:p>
        </w:tc>
        <w:tc>
          <w:tcPr>
            <w:tcW w:w="667"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Full day</w:t>
            </w:r>
          </w:p>
        </w:tc>
        <w:tc>
          <w:tcPr>
            <w:tcW w:w="863"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L</w:t>
            </w:r>
          </w:p>
        </w:tc>
        <w:tc>
          <w:tcPr>
            <w:tcW w:w="741" w:type="dxa"/>
            <w:vAlign w:val="center"/>
          </w:tcPr>
          <w:p w:rsidR="00110530" w:rsidRPr="00A87521" w:rsidRDefault="00110530" w:rsidP="00A91EC4">
            <w:pPr>
              <w:spacing w:after="0" w:line="240" w:lineRule="auto"/>
              <w:jc w:val="center"/>
              <w:rPr>
                <w:rFonts w:asciiTheme="minorHAnsi" w:eastAsiaTheme="minorHAnsi" w:hAnsiTheme="minorHAnsi" w:cstheme="minorBidi"/>
                <w:color w:val="000000"/>
                <w:sz w:val="20"/>
              </w:rPr>
            </w:pPr>
            <w:r w:rsidRPr="00A87521">
              <w:rPr>
                <w:rFonts w:asciiTheme="minorHAnsi" w:eastAsiaTheme="minorHAnsi" w:hAnsiTheme="minorHAnsi" w:cstheme="minorBidi"/>
                <w:color w:val="000000"/>
                <w:sz w:val="20"/>
              </w:rPr>
              <w:t>2</w:t>
            </w:r>
          </w:p>
        </w:tc>
      </w:tr>
    </w:tbl>
    <w:p w:rsidR="00110530" w:rsidRPr="00A87521" w:rsidRDefault="00110530" w:rsidP="00110530">
      <w:pPr>
        <w:widowControl w:val="0"/>
        <w:autoSpaceDE w:val="0"/>
        <w:autoSpaceDN w:val="0"/>
        <w:adjustRightInd w:val="0"/>
        <w:jc w:val="center"/>
        <w:rPr>
          <w:rFonts w:asciiTheme="minorHAnsi" w:hAnsiTheme="minorHAnsi"/>
          <w:sz w:val="20"/>
          <w:szCs w:val="20"/>
        </w:rPr>
      </w:pPr>
      <w:r w:rsidRPr="00A87521">
        <w:rPr>
          <w:rFonts w:asciiTheme="minorHAnsi" w:hAnsiTheme="minorHAnsi"/>
          <w:sz w:val="20"/>
          <w:szCs w:val="20"/>
        </w:rPr>
        <w:t>S: Snack L: Lunch D: Dinner Bev: Beverage G: Guide</w:t>
      </w:r>
    </w:p>
    <w:p w:rsidR="00110530" w:rsidRPr="007F7173" w:rsidRDefault="00110530" w:rsidP="00110530">
      <w:pPr>
        <w:pStyle w:val="Epgrafe"/>
        <w:spacing w:after="0"/>
        <w:jc w:val="center"/>
        <w:rPr>
          <w:rFonts w:asciiTheme="majorHAnsi" w:hAnsiTheme="majorHAnsi"/>
          <w:bCs w:val="0"/>
          <w:i/>
          <w:color w:val="auto"/>
          <w:sz w:val="20"/>
          <w:szCs w:val="20"/>
        </w:rPr>
      </w:pPr>
      <w:r w:rsidRPr="007F7173">
        <w:rPr>
          <w:rFonts w:asciiTheme="majorHAnsi" w:hAnsiTheme="majorHAnsi"/>
          <w:bCs w:val="0"/>
          <w:i/>
          <w:color w:val="auto"/>
          <w:sz w:val="20"/>
          <w:szCs w:val="20"/>
        </w:rPr>
        <w:t xml:space="preserve">For </w:t>
      </w:r>
      <w:proofErr w:type="spellStart"/>
      <w:r w:rsidRPr="007F7173">
        <w:rPr>
          <w:rFonts w:asciiTheme="majorHAnsi" w:hAnsiTheme="majorHAnsi"/>
          <w:bCs w:val="0"/>
          <w:i/>
          <w:color w:val="auto"/>
          <w:sz w:val="20"/>
          <w:szCs w:val="20"/>
        </w:rPr>
        <w:t>Nosara</w:t>
      </w:r>
      <w:proofErr w:type="spellEnd"/>
      <w:r>
        <w:rPr>
          <w:rFonts w:asciiTheme="majorHAnsi" w:hAnsiTheme="majorHAnsi"/>
          <w:bCs w:val="0"/>
          <w:i/>
          <w:color w:val="auto"/>
          <w:sz w:val="20"/>
          <w:szCs w:val="20"/>
        </w:rPr>
        <w:t xml:space="preserve"> or Punta </w:t>
      </w:r>
      <w:proofErr w:type="spellStart"/>
      <w:r>
        <w:rPr>
          <w:rFonts w:asciiTheme="majorHAnsi" w:hAnsiTheme="majorHAnsi"/>
          <w:bCs w:val="0"/>
          <w:i/>
          <w:color w:val="auto"/>
          <w:sz w:val="20"/>
          <w:szCs w:val="20"/>
        </w:rPr>
        <w:t>Islita</w:t>
      </w:r>
      <w:proofErr w:type="spellEnd"/>
      <w:r w:rsidRPr="007F7173">
        <w:rPr>
          <w:rFonts w:asciiTheme="majorHAnsi" w:hAnsiTheme="majorHAnsi"/>
          <w:bCs w:val="0"/>
          <w:i/>
          <w:color w:val="auto"/>
          <w:sz w:val="20"/>
          <w:szCs w:val="20"/>
        </w:rPr>
        <w:t xml:space="preserve"> Beach</w:t>
      </w:r>
      <w:r>
        <w:rPr>
          <w:rFonts w:asciiTheme="majorHAnsi" w:hAnsiTheme="majorHAnsi"/>
          <w:bCs w:val="0"/>
          <w:i/>
          <w:color w:val="auto"/>
          <w:sz w:val="20"/>
          <w:szCs w:val="20"/>
        </w:rPr>
        <w:t>es:</w:t>
      </w:r>
      <w:r w:rsidRPr="007F7173">
        <w:rPr>
          <w:rFonts w:asciiTheme="majorHAnsi" w:hAnsiTheme="majorHAnsi"/>
          <w:bCs w:val="0"/>
          <w:i/>
          <w:color w:val="auto"/>
          <w:sz w:val="20"/>
          <w:szCs w:val="20"/>
        </w:rPr>
        <w:t xml:space="preserve"> </w:t>
      </w:r>
      <w:r>
        <w:rPr>
          <w:rFonts w:asciiTheme="majorHAnsi" w:hAnsiTheme="majorHAnsi"/>
          <w:b w:val="0"/>
          <w:bCs w:val="0"/>
          <w:i/>
          <w:color w:val="auto"/>
          <w:sz w:val="20"/>
          <w:szCs w:val="20"/>
        </w:rPr>
        <w:t>extra charge $3</w:t>
      </w:r>
      <w:r w:rsidRPr="00143B01">
        <w:rPr>
          <w:rFonts w:asciiTheme="majorHAnsi" w:hAnsiTheme="majorHAnsi"/>
          <w:b w:val="0"/>
          <w:bCs w:val="0"/>
          <w:i/>
          <w:color w:val="auto"/>
          <w:sz w:val="20"/>
          <w:szCs w:val="20"/>
        </w:rPr>
        <w:t>0 per person</w:t>
      </w:r>
    </w:p>
    <w:p w:rsidR="00E35549" w:rsidRDefault="00E35549" w:rsidP="00E35549">
      <w:pPr>
        <w:rPr>
          <w:rFonts w:asciiTheme="majorHAnsi" w:hAnsiTheme="majorHAnsi" w:cs="Calibri"/>
          <w:b/>
          <w:bCs/>
          <w:i/>
          <w:color w:val="E36C0A"/>
          <w:sz w:val="32"/>
          <w:szCs w:val="32"/>
        </w:rPr>
      </w:pPr>
      <w:r>
        <w:rPr>
          <w:rFonts w:asciiTheme="majorHAnsi" w:hAnsiTheme="majorHAnsi" w:cs="Calibri"/>
          <w:b/>
          <w:bCs/>
          <w:i/>
          <w:color w:val="E36C0A"/>
          <w:sz w:val="32"/>
          <w:szCs w:val="32"/>
        </w:rPr>
        <w:br w:type="page"/>
      </w:r>
    </w:p>
    <w:p w:rsidR="00E35549" w:rsidRPr="00C40127" w:rsidRDefault="00E35549" w:rsidP="00E35549">
      <w:pPr>
        <w:spacing w:after="0" w:line="240" w:lineRule="auto"/>
        <w:jc w:val="center"/>
        <w:rPr>
          <w:rFonts w:asciiTheme="minorHAnsi" w:hAnsiTheme="minorHAnsi" w:cs="Calibri"/>
          <w:b/>
          <w:bCs/>
          <w:color w:val="FF6600"/>
          <w:sz w:val="44"/>
          <w:szCs w:val="44"/>
        </w:rPr>
      </w:pPr>
      <w:r w:rsidRPr="00C40127">
        <w:rPr>
          <w:rFonts w:asciiTheme="minorHAnsi" w:hAnsiTheme="minorHAnsi" w:cs="Calibri"/>
          <w:b/>
          <w:bCs/>
          <w:color w:val="FF6600"/>
          <w:sz w:val="44"/>
          <w:szCs w:val="44"/>
        </w:rPr>
        <w:lastRenderedPageBreak/>
        <w:t>Adventure Connections – Shuttle-Tour-Shuttle</w:t>
      </w:r>
    </w:p>
    <w:p w:rsidR="00E35549" w:rsidRDefault="00E35549" w:rsidP="00E35549">
      <w:pPr>
        <w:pStyle w:val="Ttulo1"/>
        <w:jc w:val="center"/>
        <w:rPr>
          <w:rFonts w:asciiTheme="majorHAnsi" w:hAnsiTheme="majorHAnsi"/>
          <w:i/>
          <w:color w:val="000000"/>
          <w:sz w:val="20"/>
          <w:szCs w:val="20"/>
          <w:u w:val="none"/>
        </w:rPr>
      </w:pPr>
      <w:r w:rsidRPr="00E5087A">
        <w:rPr>
          <w:rFonts w:asciiTheme="majorHAnsi" w:hAnsiTheme="majorHAnsi"/>
          <w:i/>
          <w:color w:val="000000"/>
          <w:sz w:val="20"/>
          <w:szCs w:val="20"/>
          <w:u w:val="none"/>
        </w:rPr>
        <w:t>Do an adventure on the way to your next destination – let the journey be your adventure!</w:t>
      </w:r>
    </w:p>
    <w:p w:rsidR="00E35549" w:rsidRPr="00DF5766" w:rsidRDefault="00E35549" w:rsidP="00E35549">
      <w:r>
        <w:rPr>
          <w:noProof/>
        </w:rPr>
        <w:drawing>
          <wp:anchor distT="0" distB="0" distL="114300" distR="114300" simplePos="0" relativeHeight="251659264" behindDoc="0" locked="0" layoutInCell="1" allowOverlap="1">
            <wp:simplePos x="0" y="0"/>
            <wp:positionH relativeFrom="column">
              <wp:posOffset>982345</wp:posOffset>
            </wp:positionH>
            <wp:positionV relativeFrom="paragraph">
              <wp:posOffset>102235</wp:posOffset>
            </wp:positionV>
            <wp:extent cx="4110990" cy="880745"/>
            <wp:effectExtent l="25400" t="0" r="381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10990" cy="880745"/>
                    </a:xfrm>
                    <a:prstGeom prst="rect">
                      <a:avLst/>
                    </a:prstGeom>
                    <a:noFill/>
                    <a:ln w="9525">
                      <a:noFill/>
                      <a:miter lim="800000"/>
                      <a:headEnd/>
                      <a:tailEnd/>
                    </a:ln>
                  </pic:spPr>
                </pic:pic>
              </a:graphicData>
            </a:graphic>
          </wp:anchor>
        </w:drawing>
      </w:r>
    </w:p>
    <w:p w:rsidR="00E35549" w:rsidRDefault="00E35549" w:rsidP="00E35549">
      <w:pPr>
        <w:widowControl w:val="0"/>
        <w:autoSpaceDE w:val="0"/>
        <w:autoSpaceDN w:val="0"/>
        <w:adjustRightInd w:val="0"/>
        <w:spacing w:after="0" w:line="240" w:lineRule="auto"/>
        <w:ind w:right="101"/>
        <w:jc w:val="center"/>
        <w:rPr>
          <w:i/>
          <w:sz w:val="16"/>
        </w:rPr>
      </w:pPr>
    </w:p>
    <w:p w:rsidR="00E35549" w:rsidRDefault="00E35549" w:rsidP="00E35549">
      <w:pPr>
        <w:jc w:val="center"/>
        <w:rPr>
          <w:rFonts w:ascii="Cambria" w:hAnsi="Cambria" w:cs="Tahoma"/>
          <w:b/>
          <w:bCs/>
          <w:i/>
          <w:color w:val="984806" w:themeColor="accent6" w:themeShade="80"/>
          <w:sz w:val="28"/>
          <w:szCs w:val="28"/>
        </w:rPr>
      </w:pPr>
    </w:p>
    <w:p w:rsidR="00E35549" w:rsidRDefault="00E35549" w:rsidP="00E35549">
      <w:pPr>
        <w:jc w:val="center"/>
        <w:rPr>
          <w:rFonts w:ascii="Cambria" w:hAnsi="Cambria" w:cs="Tahoma"/>
          <w:b/>
          <w:bCs/>
          <w:i/>
          <w:color w:val="984806" w:themeColor="accent6" w:themeShade="80"/>
          <w:sz w:val="28"/>
          <w:szCs w:val="28"/>
        </w:rPr>
      </w:pPr>
    </w:p>
    <w:p w:rsidR="00E35549" w:rsidRPr="00C95E1F" w:rsidRDefault="00E35549" w:rsidP="00E35549">
      <w:pPr>
        <w:jc w:val="center"/>
        <w:rPr>
          <w:rFonts w:asciiTheme="majorHAnsi" w:hAnsiTheme="majorHAnsi" w:cs="Calibri"/>
          <w:b/>
          <w:bCs/>
          <w:i/>
          <w:color w:val="FF6600"/>
          <w:sz w:val="32"/>
          <w:szCs w:val="32"/>
        </w:rPr>
      </w:pPr>
      <w:r w:rsidRPr="00C95E1F">
        <w:rPr>
          <w:rFonts w:asciiTheme="majorHAnsi" w:hAnsiTheme="majorHAnsi" w:cs="Calibri"/>
          <w:b/>
          <w:bCs/>
          <w:i/>
          <w:color w:val="FF6600"/>
          <w:sz w:val="32"/>
          <w:szCs w:val="32"/>
        </w:rPr>
        <w:t>Leaving Samara &amp; Carrillo Beaches</w:t>
      </w:r>
    </w:p>
    <w:tbl>
      <w:tblPr>
        <w:tblW w:w="104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158"/>
        <w:gridCol w:w="1080"/>
        <w:gridCol w:w="810"/>
        <w:gridCol w:w="1710"/>
        <w:gridCol w:w="1350"/>
        <w:gridCol w:w="666"/>
        <w:gridCol w:w="684"/>
      </w:tblGrid>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b/>
                <w:sz w:val="32"/>
                <w:szCs w:val="32"/>
              </w:rPr>
            </w:pPr>
            <w:r w:rsidRPr="00362EFD">
              <w:rPr>
                <w:rFonts w:ascii="Cambria" w:eastAsiaTheme="minorHAnsi" w:hAnsi="Cambria" w:cs="Calibri"/>
                <w:b/>
                <w:sz w:val="32"/>
                <w:szCs w:val="32"/>
              </w:rPr>
              <w:t>RAFTING &amp; SAFARI FLOAT</w:t>
            </w:r>
          </w:p>
        </w:tc>
        <w:tc>
          <w:tcPr>
            <w:tcW w:w="1080"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Rack</w:t>
            </w:r>
          </w:p>
        </w:tc>
        <w:tc>
          <w:tcPr>
            <w:tcW w:w="810"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Net</w:t>
            </w:r>
          </w:p>
        </w:tc>
        <w:tc>
          <w:tcPr>
            <w:tcW w:w="1710"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Departs</w:t>
            </w:r>
          </w:p>
        </w:tc>
        <w:tc>
          <w:tcPr>
            <w:tcW w:w="1350"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Duration</w:t>
            </w:r>
          </w:p>
        </w:tc>
        <w:tc>
          <w:tcPr>
            <w:tcW w:w="666"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Incl.</w:t>
            </w:r>
          </w:p>
        </w:tc>
        <w:tc>
          <w:tcPr>
            <w:tcW w:w="684" w:type="dxa"/>
            <w:vAlign w:val="center"/>
          </w:tcPr>
          <w:p w:rsidR="00E35549" w:rsidRPr="00362EFD" w:rsidRDefault="00E35549" w:rsidP="00A91EC4">
            <w:pPr>
              <w:spacing w:after="0" w:line="240" w:lineRule="auto"/>
              <w:jc w:val="center"/>
              <w:rPr>
                <w:rFonts w:ascii="Cambria" w:eastAsiaTheme="minorHAnsi" w:hAnsi="Cambria" w:cs="Calibri"/>
                <w:b/>
              </w:rPr>
            </w:pPr>
            <w:r w:rsidRPr="00362EFD">
              <w:rPr>
                <w:rFonts w:ascii="Cambria" w:eastAsiaTheme="minorHAnsi" w:hAnsi="Cambria" w:cs="Calibri"/>
                <w:b/>
              </w:rPr>
              <w:t>Min</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 xml:space="preserve">Shuttle-Tour-Shuttle Playa Samara/Carrillo </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La Fortuna (Arenal)</w:t>
            </w:r>
            <w:r w:rsidRPr="00362EFD">
              <w:rPr>
                <w:rFonts w:ascii="Cambria" w:eastAsiaTheme="minorHAnsi" w:hAnsi="Cambria" w:cs="Calibri"/>
                <w:sz w:val="20"/>
                <w:szCs w:val="20"/>
              </w:rPr>
              <w:br/>
            </w:r>
            <w:r w:rsidRPr="00362EFD">
              <w:rPr>
                <w:rFonts w:ascii="Cambria" w:eastAsiaTheme="minorHAnsi" w:hAnsi="Cambria" w:cs="Calibri"/>
                <w:b/>
                <w:i/>
                <w:sz w:val="18"/>
                <w:szCs w:val="18"/>
              </w:rPr>
              <w:t xml:space="preserve">Rafting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Class 3-4</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$125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$100</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Shuttle-Tour-Shuttle Playa Samara/Carrillo</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La Fortuna (Arenal)</w:t>
            </w:r>
            <w:r w:rsidRPr="00362EFD">
              <w:rPr>
                <w:rFonts w:ascii="Cambria" w:eastAsiaTheme="minorHAnsi" w:hAnsi="Cambria" w:cs="Calibri"/>
                <w:sz w:val="20"/>
                <w:szCs w:val="20"/>
              </w:rPr>
              <w:br/>
            </w:r>
            <w:r w:rsidRPr="00362EFD">
              <w:rPr>
                <w:rFonts w:ascii="Cambria" w:eastAsiaTheme="minorHAnsi" w:hAnsi="Cambria" w:cs="Calibri"/>
                <w:b/>
                <w:i/>
                <w:sz w:val="18"/>
                <w:szCs w:val="18"/>
              </w:rPr>
              <w:t xml:space="preserve">Safari Float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with visit to Puma Center</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$115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$92</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 xml:space="preserve">Shuttle-Tour-Shuttle Playa Samara/Carrillo </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Monteverde</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Rafting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Class 3-4</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$125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$100</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Shuttle-Tour-Shuttle Playa Samara/Carrillo</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Monteverde</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Safari Float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with visit to Puma Center</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$115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$92</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 xml:space="preserve">Shuttle-Tour-Shuttle Playa Samara/Carrillo </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Liberia</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Rafting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Class 3-4</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$125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$100</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Shuttle-Tour-Shuttle Playa Samara/Carrillo</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Liberia</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Safari Float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with visit to Puma Center</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$115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$92</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2</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 xml:space="preserve">Shuttle-Tour-Shuttle Playa Samara/Carrillo </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San José</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Rafting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Class 3-4</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$125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$100</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4</w:t>
            </w:r>
          </w:p>
        </w:tc>
      </w:tr>
      <w:tr w:rsidR="00E35549" w:rsidRPr="00362EFD" w:rsidTr="00A91EC4">
        <w:trPr>
          <w:jc w:val="center"/>
        </w:trPr>
        <w:tc>
          <w:tcPr>
            <w:tcW w:w="4158"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Shuttle-Tour-Shuttle Playa Samara/Carrillo</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to San José</w:t>
            </w:r>
          </w:p>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b/>
                <w:i/>
                <w:sz w:val="18"/>
                <w:szCs w:val="18"/>
              </w:rPr>
              <w:t xml:space="preserve">Safari Float on the way on the Rio </w:t>
            </w:r>
            <w:proofErr w:type="spellStart"/>
            <w:r w:rsidRPr="00362EFD">
              <w:rPr>
                <w:rFonts w:ascii="Cambria" w:eastAsiaTheme="minorHAnsi" w:hAnsi="Cambria" w:cs="Calibri"/>
                <w:b/>
                <w:i/>
                <w:sz w:val="18"/>
                <w:szCs w:val="18"/>
              </w:rPr>
              <w:t>Tenorio</w:t>
            </w:r>
            <w:proofErr w:type="spellEnd"/>
            <w:r w:rsidRPr="00362EFD">
              <w:rPr>
                <w:rFonts w:ascii="Cambria" w:eastAsiaTheme="minorHAnsi" w:hAnsi="Cambria" w:cs="Calibri"/>
                <w:b/>
                <w:i/>
                <w:sz w:val="18"/>
                <w:szCs w:val="18"/>
              </w:rPr>
              <w:t xml:space="preserve"> with visit to Puma Center</w:t>
            </w:r>
          </w:p>
        </w:tc>
        <w:tc>
          <w:tcPr>
            <w:tcW w:w="108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$115</w:t>
            </w:r>
          </w:p>
        </w:tc>
        <w:tc>
          <w:tcPr>
            <w:tcW w:w="8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$92</w:t>
            </w:r>
          </w:p>
        </w:tc>
        <w:tc>
          <w:tcPr>
            <w:tcW w:w="171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7:00am</w:t>
            </w:r>
          </w:p>
        </w:tc>
        <w:tc>
          <w:tcPr>
            <w:tcW w:w="1350"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9 hours</w:t>
            </w:r>
          </w:p>
        </w:tc>
        <w:tc>
          <w:tcPr>
            <w:tcW w:w="666"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Arial"/>
                <w:sz w:val="20"/>
                <w:szCs w:val="20"/>
              </w:rPr>
              <w:t>S,L</w:t>
            </w:r>
          </w:p>
        </w:tc>
        <w:tc>
          <w:tcPr>
            <w:tcW w:w="684" w:type="dxa"/>
            <w:vAlign w:val="center"/>
          </w:tcPr>
          <w:p w:rsidR="00E35549" w:rsidRPr="00362EFD" w:rsidRDefault="00E35549" w:rsidP="00A91EC4">
            <w:pPr>
              <w:spacing w:after="0" w:line="240" w:lineRule="auto"/>
              <w:jc w:val="center"/>
              <w:rPr>
                <w:rFonts w:ascii="Cambria" w:eastAsiaTheme="minorHAnsi" w:hAnsi="Cambria" w:cs="Calibri"/>
                <w:sz w:val="20"/>
                <w:szCs w:val="20"/>
              </w:rPr>
            </w:pPr>
            <w:r w:rsidRPr="00362EFD">
              <w:rPr>
                <w:rFonts w:ascii="Cambria" w:eastAsiaTheme="minorHAnsi" w:hAnsi="Cambria" w:cs="Calibri"/>
                <w:sz w:val="20"/>
                <w:szCs w:val="20"/>
              </w:rPr>
              <w:t>4</w:t>
            </w:r>
          </w:p>
        </w:tc>
      </w:tr>
    </w:tbl>
    <w:p w:rsidR="00E35549" w:rsidRPr="00CF5216" w:rsidRDefault="00E35549" w:rsidP="00E35549">
      <w:pPr>
        <w:widowControl w:val="0"/>
        <w:autoSpaceDE w:val="0"/>
        <w:autoSpaceDN w:val="0"/>
        <w:adjustRightInd w:val="0"/>
        <w:jc w:val="center"/>
        <w:rPr>
          <w:rFonts w:asciiTheme="majorHAnsi" w:hAnsiTheme="majorHAnsi"/>
          <w:sz w:val="20"/>
          <w:szCs w:val="20"/>
        </w:rPr>
      </w:pPr>
      <w:r w:rsidRPr="002D539D">
        <w:rPr>
          <w:rFonts w:asciiTheme="majorHAnsi" w:hAnsiTheme="majorHAnsi"/>
          <w:sz w:val="20"/>
          <w:szCs w:val="20"/>
        </w:rPr>
        <w:t>S: Snack L: Lunch D: Dinner Bev: Beverage G: Guide</w:t>
      </w:r>
    </w:p>
    <w:p w:rsidR="00E35549" w:rsidRDefault="00E35549" w:rsidP="00E35549">
      <w:pPr>
        <w:pStyle w:val="Textoindependiente"/>
        <w:rPr>
          <w:rFonts w:ascii="Cambria" w:eastAsiaTheme="minorHAnsi" w:hAnsi="Cambria" w:cs="Calibri"/>
          <w:sz w:val="20"/>
          <w:szCs w:val="20"/>
          <w:lang w:val="en-US"/>
        </w:rPr>
      </w:pPr>
      <w:r w:rsidRPr="00C945A9">
        <w:rPr>
          <w:rFonts w:ascii="Cambria" w:eastAsiaTheme="minorHAnsi" w:hAnsi="Cambria" w:cs="Calibri"/>
          <w:b/>
          <w:sz w:val="20"/>
          <w:szCs w:val="20"/>
          <w:lang w:val="en-US"/>
        </w:rPr>
        <w:t xml:space="preserve">NOTE: </w:t>
      </w:r>
      <w:r w:rsidRPr="00383E26">
        <w:rPr>
          <w:rFonts w:ascii="Cambria" w:eastAsiaTheme="minorHAnsi" w:hAnsi="Cambria" w:cs="Calibri"/>
          <w:sz w:val="20"/>
          <w:szCs w:val="20"/>
          <w:lang w:val="en-US"/>
        </w:rPr>
        <w:t xml:space="preserve">We </w:t>
      </w:r>
      <w:r>
        <w:rPr>
          <w:rFonts w:ascii="Cambria" w:eastAsiaTheme="minorHAnsi" w:hAnsi="Cambria" w:cs="Calibri"/>
          <w:sz w:val="20"/>
          <w:szCs w:val="20"/>
          <w:lang w:val="en-US"/>
        </w:rPr>
        <w:t xml:space="preserve">may </w:t>
      </w:r>
      <w:r w:rsidRPr="00383E26">
        <w:rPr>
          <w:rFonts w:ascii="Cambria" w:eastAsiaTheme="minorHAnsi" w:hAnsi="Cambria" w:cs="Calibri"/>
          <w:sz w:val="20"/>
          <w:szCs w:val="20"/>
          <w:lang w:val="en-US"/>
        </w:rPr>
        <w:t>have an extra transport charge for hotels outside of our</w:t>
      </w:r>
      <w:r>
        <w:rPr>
          <w:rFonts w:ascii="Cambria" w:eastAsiaTheme="minorHAnsi" w:hAnsi="Cambria" w:cs="Calibri"/>
          <w:sz w:val="20"/>
          <w:szCs w:val="20"/>
          <w:lang w:val="en-US"/>
        </w:rPr>
        <w:t xml:space="preserve"> normal pick-up zone (1-8pax) – please inquire to confirm hotel pick-up time and pricing.</w:t>
      </w:r>
    </w:p>
    <w:p w:rsidR="00E35549" w:rsidRDefault="00E35549" w:rsidP="00E35549">
      <w:pPr>
        <w:pStyle w:val="Textoindependiente"/>
        <w:rPr>
          <w:rFonts w:ascii="Cambria" w:eastAsiaTheme="minorHAnsi" w:hAnsi="Cambria" w:cs="Calibri"/>
          <w:sz w:val="20"/>
          <w:szCs w:val="20"/>
          <w:lang w:val="en-US"/>
        </w:rPr>
      </w:pPr>
    </w:p>
    <w:p w:rsidR="00E35549" w:rsidRPr="007F7173" w:rsidRDefault="00E35549" w:rsidP="00E35549">
      <w:pPr>
        <w:pStyle w:val="Epgrafe"/>
        <w:spacing w:after="0"/>
        <w:jc w:val="center"/>
        <w:rPr>
          <w:rFonts w:asciiTheme="majorHAnsi" w:hAnsiTheme="majorHAnsi"/>
          <w:bCs w:val="0"/>
          <w:i/>
          <w:color w:val="auto"/>
          <w:sz w:val="20"/>
          <w:szCs w:val="20"/>
        </w:rPr>
      </w:pPr>
      <w:r w:rsidRPr="007F7173">
        <w:rPr>
          <w:rFonts w:asciiTheme="majorHAnsi" w:hAnsiTheme="majorHAnsi"/>
          <w:bCs w:val="0"/>
          <w:i/>
          <w:color w:val="auto"/>
          <w:sz w:val="20"/>
          <w:szCs w:val="20"/>
        </w:rPr>
        <w:t xml:space="preserve">For </w:t>
      </w:r>
      <w:proofErr w:type="spellStart"/>
      <w:r w:rsidRPr="007F7173">
        <w:rPr>
          <w:rFonts w:asciiTheme="majorHAnsi" w:hAnsiTheme="majorHAnsi"/>
          <w:bCs w:val="0"/>
          <w:i/>
          <w:color w:val="auto"/>
          <w:sz w:val="20"/>
          <w:szCs w:val="20"/>
        </w:rPr>
        <w:t>Nosara</w:t>
      </w:r>
      <w:proofErr w:type="spellEnd"/>
      <w:r>
        <w:rPr>
          <w:rFonts w:asciiTheme="majorHAnsi" w:hAnsiTheme="majorHAnsi"/>
          <w:bCs w:val="0"/>
          <w:i/>
          <w:color w:val="auto"/>
          <w:sz w:val="20"/>
          <w:szCs w:val="20"/>
        </w:rPr>
        <w:t xml:space="preserve"> or Punta </w:t>
      </w:r>
      <w:proofErr w:type="spellStart"/>
      <w:r>
        <w:rPr>
          <w:rFonts w:asciiTheme="majorHAnsi" w:hAnsiTheme="majorHAnsi"/>
          <w:bCs w:val="0"/>
          <w:i/>
          <w:color w:val="auto"/>
          <w:sz w:val="20"/>
          <w:szCs w:val="20"/>
        </w:rPr>
        <w:t>Islita</w:t>
      </w:r>
      <w:proofErr w:type="spellEnd"/>
      <w:r w:rsidRPr="007F7173">
        <w:rPr>
          <w:rFonts w:asciiTheme="majorHAnsi" w:hAnsiTheme="majorHAnsi"/>
          <w:bCs w:val="0"/>
          <w:i/>
          <w:color w:val="auto"/>
          <w:sz w:val="20"/>
          <w:szCs w:val="20"/>
        </w:rPr>
        <w:t xml:space="preserve"> Beach</w:t>
      </w:r>
      <w:r>
        <w:rPr>
          <w:rFonts w:asciiTheme="majorHAnsi" w:hAnsiTheme="majorHAnsi"/>
          <w:bCs w:val="0"/>
          <w:i/>
          <w:color w:val="auto"/>
          <w:sz w:val="20"/>
          <w:szCs w:val="20"/>
        </w:rPr>
        <w:t>es:</w:t>
      </w:r>
      <w:r w:rsidRPr="007F7173">
        <w:rPr>
          <w:rFonts w:asciiTheme="majorHAnsi" w:hAnsiTheme="majorHAnsi"/>
          <w:bCs w:val="0"/>
          <w:i/>
          <w:color w:val="auto"/>
          <w:sz w:val="20"/>
          <w:szCs w:val="20"/>
        </w:rPr>
        <w:t xml:space="preserve"> </w:t>
      </w:r>
      <w:r>
        <w:rPr>
          <w:rFonts w:asciiTheme="majorHAnsi" w:hAnsiTheme="majorHAnsi"/>
          <w:b w:val="0"/>
          <w:bCs w:val="0"/>
          <w:i/>
          <w:color w:val="auto"/>
          <w:sz w:val="20"/>
          <w:szCs w:val="20"/>
        </w:rPr>
        <w:t>extra charge $3</w:t>
      </w:r>
      <w:r w:rsidRPr="00143B01">
        <w:rPr>
          <w:rFonts w:asciiTheme="majorHAnsi" w:hAnsiTheme="majorHAnsi"/>
          <w:b w:val="0"/>
          <w:bCs w:val="0"/>
          <w:i/>
          <w:color w:val="auto"/>
          <w:sz w:val="20"/>
          <w:szCs w:val="20"/>
        </w:rPr>
        <w:t>0 per person</w:t>
      </w:r>
    </w:p>
    <w:p w:rsidR="00E35549" w:rsidRDefault="00E35549" w:rsidP="00E35549">
      <w:pPr>
        <w:pStyle w:val="Textoindependiente"/>
        <w:rPr>
          <w:rFonts w:ascii="Cambria" w:eastAsiaTheme="minorHAnsi" w:hAnsi="Cambria" w:cs="Calibri"/>
          <w:sz w:val="20"/>
          <w:szCs w:val="20"/>
          <w:lang w:val="en-US"/>
        </w:rPr>
      </w:pPr>
    </w:p>
    <w:p w:rsidR="00E35549" w:rsidRDefault="00E35549" w:rsidP="00E35549">
      <w:pPr>
        <w:spacing w:after="0" w:line="240" w:lineRule="auto"/>
        <w:jc w:val="center"/>
        <w:rPr>
          <w:rFonts w:ascii="Cambria" w:hAnsi="Cambria" w:cs="Tahoma"/>
          <w:b/>
          <w:bCs/>
          <w:color w:val="A20101"/>
          <w:sz w:val="24"/>
          <w:szCs w:val="24"/>
        </w:rPr>
      </w:pPr>
      <w:r w:rsidRPr="00A87521">
        <w:rPr>
          <w:rFonts w:asciiTheme="minorHAnsi" w:hAnsiTheme="minorHAnsi" w:cs="Calibri"/>
          <w:b/>
          <w:bCs/>
          <w:color w:val="FF6600"/>
          <w:sz w:val="26"/>
          <w:szCs w:val="44"/>
        </w:rPr>
        <w:t>&gt;&gt;Don’t forget to try the daily SAMARA SHUTTLE La Fortuna to Playa Samara&lt;&lt;</w:t>
      </w:r>
    </w:p>
    <w:p w:rsidR="00E35549" w:rsidRDefault="00E35549" w:rsidP="00E35549">
      <w:pPr>
        <w:rPr>
          <w:rFonts w:ascii="Cambria" w:hAnsi="Cambria" w:cs="Calibri"/>
          <w:sz w:val="20"/>
          <w:szCs w:val="20"/>
        </w:rPr>
      </w:pPr>
      <w:r>
        <w:rPr>
          <w:rFonts w:ascii="Cambria" w:hAnsi="Cambria" w:cs="Calibri"/>
          <w:sz w:val="20"/>
          <w:szCs w:val="20"/>
        </w:rPr>
        <w:br w:type="page"/>
      </w:r>
      <w:r>
        <w:rPr>
          <w:rFonts w:ascii="Cambria" w:hAnsi="Cambria" w:cs="Calibri"/>
          <w:noProof/>
          <w:sz w:val="20"/>
          <w:szCs w:val="20"/>
        </w:rPr>
        <w:drawing>
          <wp:anchor distT="0" distB="0" distL="114300" distR="114300" simplePos="0" relativeHeight="251660288" behindDoc="0" locked="0" layoutInCell="1" allowOverlap="1">
            <wp:simplePos x="0" y="0"/>
            <wp:positionH relativeFrom="column">
              <wp:posOffset>5391150</wp:posOffset>
            </wp:positionH>
            <wp:positionV relativeFrom="paragraph">
              <wp:posOffset>-240665</wp:posOffset>
            </wp:positionV>
            <wp:extent cx="939800" cy="482600"/>
            <wp:effectExtent l="25400" t="0" r="0" b="0"/>
            <wp:wrapTight wrapText="bothSides">
              <wp:wrapPolygon edited="0">
                <wp:start x="-584" y="0"/>
                <wp:lineTo x="-584" y="20463"/>
                <wp:lineTo x="21600" y="20463"/>
                <wp:lineTo x="21600" y="0"/>
                <wp:lineTo x="-58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939800" cy="482600"/>
                    </a:xfrm>
                    <a:prstGeom prst="rect">
                      <a:avLst/>
                    </a:prstGeom>
                    <a:noFill/>
                    <a:ln w="9525">
                      <a:noFill/>
                      <a:miter lim="800000"/>
                      <a:headEnd/>
                      <a:tailEnd/>
                    </a:ln>
                  </pic:spPr>
                </pic:pic>
              </a:graphicData>
            </a:graphic>
          </wp:anchor>
        </w:drawing>
      </w:r>
    </w:p>
    <w:p w:rsidR="00110530" w:rsidRPr="00A91EC4" w:rsidRDefault="00110530" w:rsidP="00E35549">
      <w:pPr>
        <w:spacing w:after="0" w:line="240" w:lineRule="auto"/>
        <w:ind w:right="-259"/>
        <w:jc w:val="center"/>
        <w:rPr>
          <w:rFonts w:asciiTheme="minorHAnsi" w:hAnsiTheme="minorHAnsi" w:cs="Calibri"/>
          <w:b/>
          <w:bCs/>
          <w:color w:val="FF6600"/>
          <w:sz w:val="32"/>
          <w:szCs w:val="44"/>
        </w:rPr>
      </w:pPr>
    </w:p>
    <w:p w:rsidR="00110530" w:rsidRPr="00A91EC4" w:rsidRDefault="00110530" w:rsidP="00E35549">
      <w:pPr>
        <w:spacing w:after="0" w:line="240" w:lineRule="auto"/>
        <w:ind w:right="-259"/>
        <w:jc w:val="center"/>
        <w:rPr>
          <w:rFonts w:asciiTheme="minorHAnsi" w:hAnsiTheme="minorHAnsi" w:cs="Calibri"/>
          <w:b/>
          <w:bCs/>
          <w:color w:val="FF6600"/>
          <w:sz w:val="32"/>
          <w:szCs w:val="44"/>
        </w:rPr>
      </w:pPr>
    </w:p>
    <w:p w:rsidR="00110530" w:rsidRPr="00A91EC4" w:rsidRDefault="00110530" w:rsidP="00E35549">
      <w:pPr>
        <w:spacing w:after="0" w:line="240" w:lineRule="auto"/>
        <w:ind w:right="-259"/>
        <w:jc w:val="center"/>
        <w:rPr>
          <w:rFonts w:asciiTheme="minorHAnsi" w:hAnsiTheme="minorHAnsi" w:cs="Calibri"/>
          <w:b/>
          <w:bCs/>
          <w:color w:val="FF6600"/>
          <w:sz w:val="32"/>
          <w:szCs w:val="44"/>
        </w:rPr>
      </w:pPr>
    </w:p>
    <w:p w:rsidR="00E35549" w:rsidRDefault="00E35549" w:rsidP="00E35549">
      <w:pPr>
        <w:spacing w:after="0" w:line="240" w:lineRule="auto"/>
        <w:ind w:right="-259"/>
        <w:jc w:val="center"/>
        <w:rPr>
          <w:rFonts w:asciiTheme="minorHAnsi" w:hAnsiTheme="minorHAnsi" w:cs="Calibri"/>
          <w:b/>
          <w:bCs/>
          <w:color w:val="FF6600"/>
          <w:sz w:val="32"/>
          <w:szCs w:val="44"/>
          <w:lang w:val="es-ES"/>
        </w:rPr>
      </w:pPr>
      <w:proofErr w:type="spellStart"/>
      <w:r w:rsidRPr="00E35549">
        <w:rPr>
          <w:rFonts w:asciiTheme="minorHAnsi" w:hAnsiTheme="minorHAnsi" w:cs="Calibri"/>
          <w:b/>
          <w:bCs/>
          <w:color w:val="FF6600"/>
          <w:sz w:val="32"/>
          <w:szCs w:val="44"/>
          <w:lang w:val="es-ES"/>
        </w:rPr>
        <w:t>Private</w:t>
      </w:r>
      <w:proofErr w:type="spellEnd"/>
      <w:r w:rsidRPr="00E35549">
        <w:rPr>
          <w:rFonts w:asciiTheme="minorHAnsi" w:hAnsiTheme="minorHAnsi" w:cs="Calibri"/>
          <w:b/>
          <w:bCs/>
          <w:color w:val="FF6600"/>
          <w:sz w:val="32"/>
          <w:szCs w:val="44"/>
          <w:lang w:val="es-ES"/>
        </w:rPr>
        <w:t xml:space="preserve"> Transport Playas Samara, Carrillo, Punta Islita, </w:t>
      </w:r>
      <w:proofErr w:type="spellStart"/>
      <w:r w:rsidRPr="00E35549">
        <w:rPr>
          <w:rFonts w:asciiTheme="minorHAnsi" w:hAnsiTheme="minorHAnsi" w:cs="Calibri"/>
          <w:b/>
          <w:bCs/>
          <w:color w:val="FF6600"/>
          <w:sz w:val="32"/>
          <w:szCs w:val="44"/>
          <w:lang w:val="es-ES"/>
        </w:rPr>
        <w:t>Nosara</w:t>
      </w:r>
      <w:proofErr w:type="spellEnd"/>
      <w:r w:rsidRPr="00E35549">
        <w:rPr>
          <w:rFonts w:asciiTheme="minorHAnsi" w:hAnsiTheme="minorHAnsi" w:cs="Calibri"/>
          <w:b/>
          <w:bCs/>
          <w:color w:val="FF6600"/>
          <w:sz w:val="32"/>
          <w:szCs w:val="44"/>
          <w:lang w:val="es-ES"/>
        </w:rPr>
        <w:t xml:space="preserve"> </w:t>
      </w:r>
      <w:proofErr w:type="spellStart"/>
      <w:r w:rsidRPr="00E35549">
        <w:rPr>
          <w:rFonts w:asciiTheme="minorHAnsi" w:hAnsiTheme="minorHAnsi" w:cs="Calibri"/>
          <w:b/>
          <w:bCs/>
          <w:color w:val="FF6600"/>
          <w:sz w:val="32"/>
          <w:szCs w:val="44"/>
          <w:lang w:val="es-ES"/>
        </w:rPr>
        <w:t>Areas</w:t>
      </w:r>
      <w:proofErr w:type="spellEnd"/>
    </w:p>
    <w:p w:rsidR="00110530" w:rsidRPr="00E35549" w:rsidRDefault="00110530" w:rsidP="00E35549">
      <w:pPr>
        <w:spacing w:after="0" w:line="240" w:lineRule="auto"/>
        <w:ind w:right="-259"/>
        <w:jc w:val="center"/>
        <w:rPr>
          <w:rFonts w:asciiTheme="majorHAnsi" w:hAnsiTheme="majorHAnsi" w:cs="Calibri"/>
          <w:b/>
          <w:bCs/>
          <w:i/>
          <w:color w:val="FF6600"/>
          <w:sz w:val="32"/>
          <w:szCs w:val="32"/>
          <w:lang w:val="es-ES"/>
        </w:rPr>
      </w:pPr>
    </w:p>
    <w:tbl>
      <w:tblPr>
        <w:tblW w:w="103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575"/>
        <w:gridCol w:w="1170"/>
        <w:gridCol w:w="1170"/>
        <w:gridCol w:w="765"/>
        <w:gridCol w:w="2250"/>
        <w:gridCol w:w="900"/>
        <w:gridCol w:w="720"/>
        <w:gridCol w:w="813"/>
      </w:tblGrid>
      <w:tr w:rsidR="00E35549" w:rsidRPr="00154E9F" w:rsidTr="00A91EC4">
        <w:trPr>
          <w:trHeight w:val="340"/>
          <w:jc w:val="center"/>
        </w:trPr>
        <w:tc>
          <w:tcPr>
            <w:tcW w:w="2575" w:type="dxa"/>
            <w:shd w:val="clear" w:color="auto" w:fill="auto"/>
            <w:noWrap/>
            <w:vAlign w:val="center"/>
          </w:tcPr>
          <w:p w:rsidR="00E35549" w:rsidRPr="00154E9F" w:rsidRDefault="00E35549" w:rsidP="00A91EC4">
            <w:pPr>
              <w:spacing w:after="0"/>
              <w:ind w:left="97"/>
              <w:rPr>
                <w:rFonts w:ascii="Cambria" w:eastAsiaTheme="minorHAnsi" w:hAnsi="Cambria" w:cstheme="minorBidi"/>
                <w:b/>
                <w:bCs/>
                <w:sz w:val="20"/>
                <w:szCs w:val="20"/>
              </w:rPr>
            </w:pPr>
            <w:r w:rsidRPr="00154E9F">
              <w:rPr>
                <w:rFonts w:ascii="Cambria" w:eastAsiaTheme="minorHAnsi" w:hAnsi="Cambria" w:cstheme="minorBidi"/>
                <w:b/>
                <w:bCs/>
                <w:color w:val="000000"/>
                <w:sz w:val="20"/>
                <w:szCs w:val="20"/>
              </w:rPr>
              <w:t>To/From Carrillo &amp; Samara</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RACK</w:t>
            </w:r>
          </w:p>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sz w:val="20"/>
                <w:szCs w:val="20"/>
              </w:rPr>
              <w:t xml:space="preserve">1-8 </w:t>
            </w:r>
            <w:proofErr w:type="spellStart"/>
            <w:r w:rsidRPr="00154E9F">
              <w:rPr>
                <w:rFonts w:ascii="Cambria" w:eastAsiaTheme="minorHAnsi" w:hAnsi="Cambria" w:cstheme="minorBidi"/>
                <w:b/>
                <w:sz w:val="20"/>
                <w:szCs w:val="20"/>
              </w:rPr>
              <w:t>pax</w:t>
            </w:r>
            <w:proofErr w:type="spellEnd"/>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NET</w:t>
            </w:r>
          </w:p>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sz w:val="20"/>
                <w:szCs w:val="20"/>
              </w:rPr>
              <w:t xml:space="preserve">1-8 </w:t>
            </w:r>
            <w:proofErr w:type="spellStart"/>
            <w:r w:rsidRPr="00154E9F">
              <w:rPr>
                <w:rFonts w:ascii="Cambria" w:eastAsiaTheme="minorHAnsi" w:hAnsi="Cambria" w:cstheme="minorBidi"/>
                <w:b/>
                <w:sz w:val="20"/>
                <w:szCs w:val="20"/>
              </w:rPr>
              <w:t>pax</w:t>
            </w:r>
            <w:proofErr w:type="spellEnd"/>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Hours</w:t>
            </w:r>
          </w:p>
        </w:tc>
        <w:tc>
          <w:tcPr>
            <w:tcW w:w="2250" w:type="dxa"/>
            <w:vAlign w:val="center"/>
          </w:tcPr>
          <w:p w:rsidR="00E35549" w:rsidRPr="00154E9F" w:rsidRDefault="00E35549" w:rsidP="00A91EC4">
            <w:pPr>
              <w:spacing w:after="0"/>
              <w:ind w:left="87"/>
              <w:rPr>
                <w:rFonts w:ascii="Cambria" w:eastAsiaTheme="minorHAnsi" w:hAnsi="Cambria" w:cstheme="minorBidi"/>
                <w:b/>
                <w:bCs/>
                <w:sz w:val="20"/>
                <w:szCs w:val="20"/>
              </w:rPr>
            </w:pPr>
            <w:r w:rsidRPr="00154E9F">
              <w:rPr>
                <w:rFonts w:ascii="Cambria" w:eastAsiaTheme="minorHAnsi" w:hAnsi="Cambria" w:cstheme="minorBidi"/>
                <w:b/>
                <w:bCs/>
                <w:color w:val="000000"/>
                <w:sz w:val="20"/>
                <w:szCs w:val="20"/>
              </w:rPr>
              <w:t xml:space="preserve">To/From Punta </w:t>
            </w:r>
            <w:proofErr w:type="spellStart"/>
            <w:r w:rsidRPr="00154E9F">
              <w:rPr>
                <w:rFonts w:ascii="Cambria" w:eastAsiaTheme="minorHAnsi" w:hAnsi="Cambria" w:cstheme="minorBidi"/>
                <w:b/>
                <w:bCs/>
                <w:color w:val="000000"/>
                <w:sz w:val="20"/>
                <w:szCs w:val="20"/>
              </w:rPr>
              <w:t>Islita</w:t>
            </w:r>
            <w:proofErr w:type="spellEnd"/>
            <w:r w:rsidRPr="00154E9F">
              <w:rPr>
                <w:rFonts w:ascii="Cambria" w:eastAsiaTheme="minorHAnsi" w:hAnsi="Cambria" w:cstheme="minorBidi"/>
                <w:b/>
                <w:bCs/>
                <w:color w:val="000000"/>
                <w:sz w:val="20"/>
                <w:szCs w:val="20"/>
              </w:rPr>
              <w:t xml:space="preserve"> &amp; </w:t>
            </w:r>
            <w:proofErr w:type="spellStart"/>
            <w:r w:rsidRPr="00154E9F">
              <w:rPr>
                <w:rFonts w:ascii="Cambria" w:eastAsiaTheme="minorHAnsi" w:hAnsi="Cambria" w:cstheme="minorBidi"/>
                <w:b/>
                <w:bCs/>
                <w:color w:val="000000"/>
                <w:sz w:val="20"/>
                <w:szCs w:val="20"/>
              </w:rPr>
              <w:t>Nosara</w:t>
            </w:r>
            <w:proofErr w:type="spellEnd"/>
          </w:p>
        </w:tc>
        <w:tc>
          <w:tcPr>
            <w:tcW w:w="900" w:type="dxa"/>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RACK</w:t>
            </w:r>
          </w:p>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sz w:val="20"/>
                <w:szCs w:val="20"/>
              </w:rPr>
              <w:t xml:space="preserve">1-8 </w:t>
            </w:r>
            <w:proofErr w:type="spellStart"/>
            <w:r w:rsidRPr="00154E9F">
              <w:rPr>
                <w:rFonts w:ascii="Cambria" w:eastAsiaTheme="minorHAnsi" w:hAnsi="Cambria" w:cstheme="minorBidi"/>
                <w:b/>
                <w:sz w:val="20"/>
                <w:szCs w:val="20"/>
              </w:rPr>
              <w:t>pax</w:t>
            </w:r>
            <w:proofErr w:type="spellEnd"/>
          </w:p>
        </w:tc>
        <w:tc>
          <w:tcPr>
            <w:tcW w:w="720" w:type="dxa"/>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NET</w:t>
            </w:r>
          </w:p>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sz w:val="20"/>
                <w:szCs w:val="20"/>
              </w:rPr>
              <w:t xml:space="preserve">1-8 </w:t>
            </w:r>
            <w:proofErr w:type="spellStart"/>
            <w:r w:rsidRPr="00154E9F">
              <w:rPr>
                <w:rFonts w:ascii="Cambria" w:eastAsiaTheme="minorHAnsi" w:hAnsi="Cambria" w:cstheme="minorBidi"/>
                <w:b/>
                <w:sz w:val="20"/>
                <w:szCs w:val="20"/>
              </w:rPr>
              <w:t>pax</w:t>
            </w:r>
            <w:proofErr w:type="spellEnd"/>
          </w:p>
        </w:tc>
        <w:tc>
          <w:tcPr>
            <w:tcW w:w="813" w:type="dxa"/>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Hours</w:t>
            </w:r>
          </w:p>
        </w:tc>
      </w:tr>
      <w:tr w:rsidR="00E35549" w:rsidRPr="00154E9F" w:rsidTr="00A91EC4">
        <w:trPr>
          <w:trHeight w:val="251"/>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SJO Airport (San José) -Special Price</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$200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color w:val="000000"/>
                <w:sz w:val="20"/>
                <w:szCs w:val="20"/>
              </w:rPr>
              <w:t>$170</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bCs/>
                <w:sz w:val="20"/>
                <w:szCs w:val="20"/>
              </w:rPr>
            </w:pPr>
            <w:r w:rsidRPr="00154E9F">
              <w:rPr>
                <w:rFonts w:ascii="Cambria" w:eastAsiaTheme="minorHAnsi" w:hAnsi="Cambria" w:cstheme="minorBidi"/>
                <w:b/>
                <w:bCs/>
                <w:sz w:val="20"/>
                <w:szCs w:val="20"/>
              </w:rPr>
              <w:t>4</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SJO Airport (San José)</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$230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$195</w:t>
            </w:r>
          </w:p>
        </w:tc>
        <w:tc>
          <w:tcPr>
            <w:tcW w:w="813"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bCs/>
                <w:sz w:val="20"/>
                <w:szCs w:val="20"/>
              </w:rPr>
              <w:t>5</w:t>
            </w:r>
          </w:p>
        </w:tc>
      </w:tr>
      <w:tr w:rsidR="00E35549" w:rsidRPr="00154E9F" w:rsidTr="00A91EC4">
        <w:trPr>
          <w:trHeight w:val="269"/>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La Fortuna/Arenal-Special Price</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$200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$170</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4</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La Fortuna/Arenal</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$230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$195</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w:t>
            </w:r>
          </w:p>
        </w:tc>
      </w:tr>
      <w:tr w:rsidR="00E35549" w:rsidRPr="00154E9F" w:rsidTr="00A91EC4">
        <w:trPr>
          <w:trHeight w:val="269"/>
          <w:jc w:val="center"/>
        </w:trPr>
        <w:tc>
          <w:tcPr>
            <w:tcW w:w="2575" w:type="dxa"/>
            <w:shd w:val="clear" w:color="auto" w:fill="auto"/>
            <w:noWrap/>
            <w:vAlign w:val="center"/>
          </w:tcPr>
          <w:p w:rsidR="00E35549" w:rsidRPr="00E35549" w:rsidRDefault="00E35549" w:rsidP="00A91EC4">
            <w:pPr>
              <w:spacing w:after="0" w:line="225" w:lineRule="atLeast"/>
              <w:ind w:left="97"/>
              <w:rPr>
                <w:rFonts w:ascii="Cambria" w:eastAsiaTheme="minorHAnsi" w:hAnsi="Cambria" w:cstheme="minorBidi"/>
                <w:b/>
                <w:color w:val="000000"/>
                <w:sz w:val="20"/>
                <w:szCs w:val="20"/>
                <w:lang w:val="es-ES"/>
              </w:rPr>
            </w:pPr>
            <w:r w:rsidRPr="00E35549">
              <w:rPr>
                <w:rFonts w:ascii="Cambria" w:eastAsiaTheme="minorHAnsi" w:hAnsi="Cambria" w:cstheme="minorBidi"/>
                <w:b/>
                <w:color w:val="000000"/>
                <w:sz w:val="20"/>
                <w:szCs w:val="20"/>
                <w:lang w:val="es-ES"/>
              </w:rPr>
              <w:t xml:space="preserve">SAMARA SHUTTLE </w:t>
            </w:r>
          </w:p>
          <w:p w:rsidR="00E35549" w:rsidRPr="00E35549" w:rsidRDefault="00E35549" w:rsidP="00A91EC4">
            <w:pPr>
              <w:spacing w:after="0" w:line="225" w:lineRule="atLeast"/>
              <w:ind w:left="97"/>
              <w:rPr>
                <w:rFonts w:ascii="Cambria" w:eastAsiaTheme="minorHAnsi" w:hAnsi="Cambria" w:cstheme="minorBidi"/>
                <w:b/>
                <w:color w:val="000000"/>
                <w:sz w:val="20"/>
                <w:szCs w:val="20"/>
                <w:lang w:val="es-ES"/>
              </w:rPr>
            </w:pPr>
            <w:r w:rsidRPr="00E35549">
              <w:rPr>
                <w:rFonts w:ascii="Cambria" w:eastAsiaTheme="minorHAnsi" w:hAnsi="Cambria" w:cstheme="minorBidi"/>
                <w:b/>
                <w:color w:val="000000"/>
                <w:sz w:val="20"/>
                <w:szCs w:val="20"/>
                <w:lang w:val="es-ES"/>
              </w:rPr>
              <w:t>La Fortuna-Samara</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$45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$30</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4</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Liberia Airport</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$155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$132</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Liberia Airport</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$115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$95</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Rincón</w:t>
            </w:r>
            <w:proofErr w:type="spellEnd"/>
            <w:r w:rsidRPr="00154E9F">
              <w:rPr>
                <w:rFonts w:ascii="Cambria" w:eastAsiaTheme="minorHAnsi" w:hAnsi="Cambria" w:cstheme="minorBidi"/>
                <w:color w:val="000000"/>
                <w:sz w:val="20"/>
                <w:szCs w:val="20"/>
              </w:rPr>
              <w:t xml:space="preserve"> de la </w:t>
            </w:r>
            <w:proofErr w:type="spellStart"/>
            <w:r w:rsidRPr="00154E9F">
              <w:rPr>
                <w:rFonts w:ascii="Cambria" w:eastAsiaTheme="minorHAnsi" w:hAnsi="Cambria" w:cstheme="minorBidi"/>
                <w:color w:val="000000"/>
                <w:sz w:val="20"/>
                <w:szCs w:val="20"/>
              </w:rPr>
              <w:t>Vieja</w:t>
            </w:r>
            <w:proofErr w:type="spellEnd"/>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$195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$165</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2.5</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Rincón</w:t>
            </w:r>
            <w:proofErr w:type="spellEnd"/>
            <w:r w:rsidRPr="00154E9F">
              <w:rPr>
                <w:rFonts w:ascii="Cambria" w:eastAsiaTheme="minorHAnsi" w:hAnsi="Cambria" w:cstheme="minorBidi"/>
                <w:color w:val="000000"/>
                <w:sz w:val="20"/>
                <w:szCs w:val="20"/>
              </w:rPr>
              <w:t xml:space="preserve"> de la </w:t>
            </w:r>
            <w:proofErr w:type="spellStart"/>
            <w:r w:rsidRPr="00154E9F">
              <w:rPr>
                <w:rFonts w:ascii="Cambria" w:eastAsiaTheme="minorHAnsi" w:hAnsi="Cambria" w:cstheme="minorBidi"/>
                <w:color w:val="000000"/>
                <w:sz w:val="20"/>
                <w:szCs w:val="20"/>
              </w:rPr>
              <w:t>Vieja</w:t>
            </w:r>
            <w:proofErr w:type="spellEnd"/>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$150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$128</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Tamarindo</w:t>
            </w:r>
            <w:proofErr w:type="spellEnd"/>
            <w:r w:rsidRPr="00154E9F">
              <w:rPr>
                <w:rFonts w:ascii="Cambria" w:eastAsiaTheme="minorHAnsi" w:hAnsi="Cambria" w:cstheme="minorBidi"/>
                <w:color w:val="000000"/>
                <w:sz w:val="20"/>
                <w:szCs w:val="20"/>
              </w:rPr>
              <w:t>/Flamingo</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$155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$132</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w:t>
            </w:r>
          </w:p>
        </w:tc>
      </w:tr>
      <w:tr w:rsidR="00E35549" w:rsidRPr="00154E9F" w:rsidTr="00A91EC4">
        <w:trPr>
          <w:trHeight w:val="251"/>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Tamarindo</w:t>
            </w:r>
            <w:proofErr w:type="spellEnd"/>
            <w:r w:rsidRPr="00154E9F">
              <w:rPr>
                <w:rFonts w:ascii="Cambria" w:eastAsiaTheme="minorHAnsi" w:hAnsi="Cambria" w:cstheme="minorBidi"/>
                <w:color w:val="000000"/>
                <w:sz w:val="20"/>
                <w:szCs w:val="20"/>
              </w:rPr>
              <w:t>/Flamingo</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$125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$106</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El Coco Beach</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$155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$132</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w:t>
            </w:r>
          </w:p>
        </w:tc>
      </w:tr>
      <w:tr w:rsidR="00E35549" w:rsidRPr="00154E9F" w:rsidTr="00A91EC4">
        <w:trPr>
          <w:trHeight w:val="269"/>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El Coco Beach</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$125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$106</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Montezuma</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$250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$212</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Montezuma</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$200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$170</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Mal País Beach</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$250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$212</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Mal País Beach</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$210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$178</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4.5</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Tambor</w:t>
            </w:r>
            <w:proofErr w:type="spellEnd"/>
            <w:r w:rsidRPr="00154E9F">
              <w:rPr>
                <w:rFonts w:ascii="Cambria" w:eastAsiaTheme="minorHAnsi" w:hAnsi="Cambria" w:cstheme="minorBidi"/>
                <w:color w:val="000000"/>
                <w:sz w:val="20"/>
                <w:szCs w:val="20"/>
              </w:rPr>
              <w:t xml:space="preserve"> Hotel</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$225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$190</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w:t>
            </w:r>
          </w:p>
        </w:tc>
      </w:tr>
      <w:tr w:rsidR="00E35549" w:rsidRPr="00154E9F" w:rsidTr="00A91EC4">
        <w:trPr>
          <w:trHeight w:val="251"/>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Tambor</w:t>
            </w:r>
            <w:proofErr w:type="spellEnd"/>
            <w:r w:rsidRPr="00154E9F">
              <w:rPr>
                <w:rFonts w:ascii="Cambria" w:eastAsiaTheme="minorHAnsi" w:hAnsi="Cambria" w:cstheme="minorBidi"/>
                <w:color w:val="000000"/>
                <w:sz w:val="20"/>
                <w:szCs w:val="20"/>
              </w:rPr>
              <w:t xml:space="preserve"> Hotel</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$180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$153</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3.5</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Jaco</w:t>
            </w:r>
            <w:proofErr w:type="spellEnd"/>
            <w:r w:rsidRPr="00154E9F">
              <w:rPr>
                <w:rFonts w:ascii="Cambria" w:eastAsiaTheme="minorHAnsi" w:hAnsi="Cambria" w:cstheme="minorBidi"/>
                <w:color w:val="000000"/>
                <w:sz w:val="20"/>
                <w:szCs w:val="20"/>
              </w:rPr>
              <w:t xml:space="preserve"> Beach</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$240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$204</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5.5</w:t>
            </w:r>
          </w:p>
        </w:tc>
      </w:tr>
      <w:tr w:rsidR="00E35549" w:rsidRPr="00154E9F" w:rsidTr="00A91EC4">
        <w:trPr>
          <w:trHeight w:val="269"/>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Jaco</w:t>
            </w:r>
            <w:proofErr w:type="spellEnd"/>
            <w:r w:rsidRPr="00154E9F">
              <w:rPr>
                <w:rFonts w:ascii="Cambria" w:eastAsiaTheme="minorHAnsi" w:hAnsi="Cambria" w:cstheme="minorBidi"/>
                <w:color w:val="000000"/>
                <w:sz w:val="20"/>
                <w:szCs w:val="20"/>
              </w:rPr>
              <w:t xml:space="preserve"> Beach</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$200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$170</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Quepos</w:t>
            </w:r>
            <w:proofErr w:type="spellEnd"/>
            <w:r w:rsidRPr="00154E9F">
              <w:rPr>
                <w:rFonts w:ascii="Cambria" w:eastAsiaTheme="minorHAnsi" w:hAnsi="Cambria" w:cstheme="minorBidi"/>
                <w:color w:val="000000"/>
                <w:sz w:val="20"/>
                <w:szCs w:val="20"/>
              </w:rPr>
              <w:t>/Manuel Antonio</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$295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$250</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6</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Quepos</w:t>
            </w:r>
            <w:proofErr w:type="spellEnd"/>
            <w:r w:rsidRPr="00154E9F">
              <w:rPr>
                <w:rFonts w:ascii="Cambria" w:eastAsiaTheme="minorHAnsi" w:hAnsi="Cambria" w:cstheme="minorBidi"/>
                <w:color w:val="000000"/>
                <w:sz w:val="20"/>
                <w:szCs w:val="20"/>
              </w:rPr>
              <w:t>/Manuel Antonio</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$250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$212</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5.5</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Monteverde</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$185</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$157</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w:t>
            </w: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b/>
                <w:color w:val="000000"/>
                <w:sz w:val="18"/>
                <w:szCs w:val="18"/>
              </w:rPr>
            </w:pPr>
            <w:r w:rsidRPr="00154E9F">
              <w:rPr>
                <w:rFonts w:ascii="Cambria" w:eastAsiaTheme="minorHAnsi" w:hAnsi="Cambria" w:cstheme="minorBidi"/>
                <w:b/>
                <w:color w:val="000000"/>
                <w:sz w:val="18"/>
                <w:szCs w:val="18"/>
              </w:rPr>
              <w:t>Monteverde-Special Price</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$155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$135</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3.5</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Samara</w:t>
            </w: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$70</w:t>
            </w: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r w:rsidRPr="00154E9F">
              <w:rPr>
                <w:rFonts w:ascii="Cambria" w:eastAsiaTheme="minorHAnsi" w:hAnsi="Cambria" w:cstheme="minorBidi"/>
                <w:color w:val="000000"/>
                <w:sz w:val="20"/>
                <w:szCs w:val="20"/>
              </w:rPr>
              <w:t>$60</w:t>
            </w: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45min</w:t>
            </w:r>
          </w:p>
        </w:tc>
      </w:tr>
      <w:tr w:rsidR="00E35549" w:rsidRPr="00154E9F" w:rsidTr="00A91EC4">
        <w:trPr>
          <w:trHeight w:val="260"/>
          <w:jc w:val="center"/>
        </w:trPr>
        <w:tc>
          <w:tcPr>
            <w:tcW w:w="2575" w:type="dxa"/>
            <w:shd w:val="clear" w:color="auto" w:fill="auto"/>
            <w:noWrap/>
            <w:vAlign w:val="center"/>
          </w:tcPr>
          <w:p w:rsidR="00E35549" w:rsidRDefault="00E35549" w:rsidP="00A91EC4">
            <w:pPr>
              <w:spacing w:after="0" w:line="225" w:lineRule="atLeast"/>
              <w:ind w:left="97"/>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SAMARA SHUTTLE</w:t>
            </w:r>
            <w:r>
              <w:rPr>
                <w:rFonts w:ascii="Cambria" w:eastAsiaTheme="minorHAnsi" w:hAnsi="Cambria" w:cstheme="minorBidi"/>
                <w:b/>
                <w:color w:val="000000"/>
                <w:sz w:val="20"/>
                <w:szCs w:val="20"/>
              </w:rPr>
              <w:t xml:space="preserve"> </w:t>
            </w:r>
          </w:p>
          <w:p w:rsidR="00E35549" w:rsidRPr="00154E9F" w:rsidRDefault="00E35549" w:rsidP="00A91EC4">
            <w:pPr>
              <w:spacing w:after="0" w:line="225" w:lineRule="atLeast"/>
              <w:ind w:left="97"/>
              <w:rPr>
                <w:rFonts w:ascii="Cambria" w:eastAsiaTheme="minorHAnsi" w:hAnsi="Cambria" w:cstheme="minorBidi"/>
                <w:b/>
                <w:color w:val="000000"/>
                <w:sz w:val="20"/>
                <w:szCs w:val="20"/>
              </w:rPr>
            </w:pPr>
            <w:r>
              <w:rPr>
                <w:rFonts w:ascii="Cambria" w:eastAsiaTheme="minorHAnsi" w:hAnsi="Cambria" w:cstheme="minorBidi"/>
                <w:b/>
                <w:color w:val="000000"/>
                <w:sz w:val="20"/>
                <w:szCs w:val="20"/>
              </w:rPr>
              <w:t>Monteverde-Samara</w:t>
            </w:r>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$45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$3</w:t>
            </w:r>
            <w:r>
              <w:rPr>
                <w:rFonts w:ascii="Cambria" w:eastAsiaTheme="minorHAnsi" w:hAnsi="Cambria" w:cstheme="minorBidi"/>
                <w:b/>
                <w:color w:val="000000"/>
                <w:sz w:val="20"/>
                <w:szCs w:val="20"/>
              </w:rPr>
              <w:t>2</w:t>
            </w:r>
          </w:p>
        </w:tc>
        <w:tc>
          <w:tcPr>
            <w:tcW w:w="765" w:type="dxa"/>
            <w:shd w:val="clear" w:color="auto" w:fill="auto"/>
            <w:noWrap/>
            <w:vAlign w:val="center"/>
          </w:tcPr>
          <w:p w:rsidR="00E35549" w:rsidRPr="00154E9F" w:rsidRDefault="00E35549" w:rsidP="00A91EC4">
            <w:pPr>
              <w:spacing w:after="0"/>
              <w:jc w:val="center"/>
              <w:rPr>
                <w:rFonts w:ascii="Cambria" w:eastAsiaTheme="minorHAnsi" w:hAnsi="Cambria" w:cstheme="minorBidi"/>
                <w:b/>
                <w:color w:val="000000"/>
                <w:sz w:val="20"/>
                <w:szCs w:val="20"/>
              </w:rPr>
            </w:pPr>
            <w:r w:rsidRPr="00154E9F">
              <w:rPr>
                <w:rFonts w:ascii="Cambria" w:eastAsiaTheme="minorHAnsi" w:hAnsi="Cambria" w:cstheme="minorBidi"/>
                <w:b/>
                <w:color w:val="000000"/>
                <w:sz w:val="20"/>
                <w:szCs w:val="20"/>
              </w:rPr>
              <w:t>4</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Golfo</w:t>
            </w:r>
            <w:proofErr w:type="spellEnd"/>
            <w:r w:rsidRPr="00154E9F">
              <w:rPr>
                <w:rFonts w:ascii="Cambria" w:eastAsiaTheme="minorHAnsi" w:hAnsi="Cambria" w:cstheme="minorBidi"/>
                <w:color w:val="000000"/>
                <w:sz w:val="20"/>
                <w:szCs w:val="20"/>
              </w:rPr>
              <w:t xml:space="preserve"> </w:t>
            </w:r>
            <w:proofErr w:type="spellStart"/>
            <w:r w:rsidRPr="00154E9F">
              <w:rPr>
                <w:rFonts w:ascii="Cambria" w:eastAsiaTheme="minorHAnsi" w:hAnsi="Cambria" w:cstheme="minorBidi"/>
                <w:color w:val="000000"/>
                <w:sz w:val="20"/>
                <w:szCs w:val="20"/>
              </w:rPr>
              <w:t>Papagayo</w:t>
            </w:r>
            <w:proofErr w:type="spellEnd"/>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$125</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$106</w:t>
            </w:r>
          </w:p>
        </w:tc>
        <w:tc>
          <w:tcPr>
            <w:tcW w:w="765"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3</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p>
        </w:tc>
        <w:tc>
          <w:tcPr>
            <w:tcW w:w="720" w:type="dxa"/>
            <w:vAlign w:val="center"/>
          </w:tcPr>
          <w:p w:rsidR="00E35549" w:rsidRPr="00154E9F" w:rsidRDefault="00E35549" w:rsidP="00A91EC4">
            <w:pPr>
              <w:spacing w:after="0"/>
              <w:jc w:val="center"/>
              <w:rPr>
                <w:rFonts w:ascii="Cambria" w:eastAsiaTheme="minorHAnsi" w:hAnsi="Cambria" w:cstheme="minorBidi"/>
                <w:bCs/>
                <w:sz w:val="20"/>
                <w:szCs w:val="20"/>
              </w:rPr>
            </w:pP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p>
        </w:tc>
      </w:tr>
      <w:tr w:rsidR="00E35549" w:rsidRPr="00154E9F" w:rsidTr="00A91EC4">
        <w:trPr>
          <w:trHeight w:val="260"/>
          <w:jc w:val="center"/>
        </w:trPr>
        <w:tc>
          <w:tcPr>
            <w:tcW w:w="2575" w:type="dxa"/>
            <w:shd w:val="clear" w:color="auto" w:fill="auto"/>
            <w:noWrap/>
            <w:vAlign w:val="center"/>
          </w:tcPr>
          <w:p w:rsidR="00E35549" w:rsidRPr="00154E9F" w:rsidRDefault="00E35549" w:rsidP="00A91EC4">
            <w:pPr>
              <w:spacing w:after="0" w:line="225" w:lineRule="atLeast"/>
              <w:ind w:left="97"/>
              <w:rPr>
                <w:rFonts w:ascii="Cambria" w:eastAsiaTheme="minorHAnsi" w:hAnsi="Cambria" w:cstheme="minorBidi"/>
                <w:color w:val="000000"/>
                <w:sz w:val="20"/>
                <w:szCs w:val="20"/>
              </w:rPr>
            </w:pPr>
            <w:proofErr w:type="spellStart"/>
            <w:r w:rsidRPr="00154E9F">
              <w:rPr>
                <w:rFonts w:ascii="Cambria" w:eastAsiaTheme="minorHAnsi" w:hAnsi="Cambria" w:cstheme="minorBidi"/>
                <w:color w:val="000000"/>
                <w:sz w:val="20"/>
                <w:szCs w:val="20"/>
              </w:rPr>
              <w:t>Nosara</w:t>
            </w:r>
            <w:proofErr w:type="spellEnd"/>
          </w:p>
        </w:tc>
        <w:tc>
          <w:tcPr>
            <w:tcW w:w="1170" w:type="dxa"/>
            <w:shd w:val="clear" w:color="auto" w:fill="auto"/>
            <w:noWrap/>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$70</w:t>
            </w:r>
          </w:p>
        </w:tc>
        <w:tc>
          <w:tcPr>
            <w:tcW w:w="1170" w:type="dxa"/>
            <w:shd w:val="clear" w:color="auto" w:fill="auto"/>
            <w:noWrap/>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$60</w:t>
            </w:r>
          </w:p>
        </w:tc>
        <w:tc>
          <w:tcPr>
            <w:tcW w:w="765"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r w:rsidRPr="00154E9F">
              <w:rPr>
                <w:rFonts w:ascii="Cambria" w:eastAsiaTheme="minorHAnsi" w:hAnsi="Cambria" w:cstheme="minorBidi"/>
                <w:color w:val="000000"/>
                <w:sz w:val="20"/>
                <w:szCs w:val="20"/>
              </w:rPr>
              <w:t>45min</w:t>
            </w:r>
          </w:p>
        </w:tc>
        <w:tc>
          <w:tcPr>
            <w:tcW w:w="2250" w:type="dxa"/>
            <w:vAlign w:val="center"/>
          </w:tcPr>
          <w:p w:rsidR="00E35549" w:rsidRPr="00154E9F" w:rsidRDefault="00E35549" w:rsidP="00A91EC4">
            <w:pPr>
              <w:spacing w:after="0" w:line="225" w:lineRule="atLeast"/>
              <w:ind w:left="87"/>
              <w:rPr>
                <w:rFonts w:ascii="Cambria" w:eastAsiaTheme="minorHAnsi" w:hAnsi="Cambria" w:cstheme="minorBidi"/>
                <w:color w:val="000000"/>
                <w:sz w:val="20"/>
                <w:szCs w:val="20"/>
              </w:rPr>
            </w:pPr>
          </w:p>
        </w:tc>
        <w:tc>
          <w:tcPr>
            <w:tcW w:w="900" w:type="dxa"/>
            <w:vAlign w:val="center"/>
          </w:tcPr>
          <w:p w:rsidR="00E35549" w:rsidRPr="00154E9F" w:rsidRDefault="00E35549" w:rsidP="00A91EC4">
            <w:pPr>
              <w:spacing w:after="0" w:line="225" w:lineRule="atLeast"/>
              <w:jc w:val="center"/>
              <w:rPr>
                <w:rFonts w:ascii="Cambria" w:eastAsiaTheme="minorHAnsi" w:hAnsi="Cambria" w:cstheme="minorBidi"/>
                <w:color w:val="000000"/>
                <w:sz w:val="20"/>
                <w:szCs w:val="20"/>
              </w:rPr>
            </w:pPr>
          </w:p>
        </w:tc>
        <w:tc>
          <w:tcPr>
            <w:tcW w:w="720"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p>
        </w:tc>
        <w:tc>
          <w:tcPr>
            <w:tcW w:w="813" w:type="dxa"/>
            <w:vAlign w:val="center"/>
          </w:tcPr>
          <w:p w:rsidR="00E35549" w:rsidRPr="00154E9F" w:rsidRDefault="00E35549" w:rsidP="00A91EC4">
            <w:pPr>
              <w:spacing w:after="0"/>
              <w:jc w:val="center"/>
              <w:rPr>
                <w:rFonts w:ascii="Cambria" w:eastAsiaTheme="minorHAnsi" w:hAnsi="Cambria" w:cstheme="minorBidi"/>
                <w:color w:val="000000"/>
                <w:sz w:val="20"/>
                <w:szCs w:val="20"/>
              </w:rPr>
            </w:pPr>
          </w:p>
        </w:tc>
      </w:tr>
    </w:tbl>
    <w:p w:rsidR="00E35549" w:rsidRPr="00F34B0D" w:rsidRDefault="00E35549" w:rsidP="00E35549">
      <w:pPr>
        <w:pStyle w:val="Ttulo3"/>
        <w:ind w:left="-180" w:right="-266"/>
        <w:jc w:val="left"/>
        <w:rPr>
          <w:b w:val="0"/>
          <w:lang w:val="en-US"/>
        </w:rPr>
      </w:pPr>
      <w:r>
        <w:rPr>
          <w:lang w:val="en-US"/>
        </w:rPr>
        <w:t xml:space="preserve">NOTE: </w:t>
      </w:r>
      <w:r w:rsidRPr="00F34B0D">
        <w:rPr>
          <w:b w:val="0"/>
          <w:lang w:val="en-US"/>
        </w:rPr>
        <w:t>Extra $20 charge for transport pick-up before 6am &amp; after 7pm. $10 extra per hour for delayed flights (</w:t>
      </w:r>
      <w:r>
        <w:rPr>
          <w:b w:val="0"/>
          <w:lang w:val="en-US"/>
        </w:rPr>
        <w:t>1st</w:t>
      </w:r>
      <w:r w:rsidRPr="00F34B0D">
        <w:rPr>
          <w:b w:val="0"/>
          <w:lang w:val="en-US"/>
        </w:rPr>
        <w:t xml:space="preserve"> hour free.)</w:t>
      </w:r>
    </w:p>
    <w:p w:rsidR="00E35549" w:rsidRDefault="00E35549" w:rsidP="00E35549">
      <w:pPr>
        <w:pStyle w:val="Epgrafe"/>
        <w:spacing w:after="0"/>
        <w:jc w:val="center"/>
        <w:rPr>
          <w:rFonts w:asciiTheme="majorHAnsi" w:hAnsiTheme="majorHAnsi"/>
          <w:bCs w:val="0"/>
          <w:i/>
          <w:color w:val="auto"/>
          <w:sz w:val="20"/>
          <w:szCs w:val="20"/>
        </w:rPr>
      </w:pPr>
    </w:p>
    <w:p w:rsidR="00E35549" w:rsidRPr="009E59B4" w:rsidRDefault="00E35549" w:rsidP="00E35549">
      <w:pPr>
        <w:pStyle w:val="Epgrafe"/>
        <w:spacing w:after="0"/>
        <w:jc w:val="center"/>
        <w:rPr>
          <w:rFonts w:asciiTheme="minorHAnsi" w:hAnsiTheme="minorHAnsi"/>
          <w:bCs w:val="0"/>
          <w:i/>
          <w:color w:val="auto"/>
          <w:sz w:val="20"/>
          <w:szCs w:val="20"/>
        </w:rPr>
      </w:pPr>
      <w:r w:rsidRPr="009E59B4">
        <w:rPr>
          <w:rFonts w:asciiTheme="minorHAnsi" w:hAnsiTheme="minorHAnsi"/>
          <w:bCs w:val="0"/>
          <w:i/>
          <w:color w:val="auto"/>
          <w:sz w:val="20"/>
          <w:szCs w:val="20"/>
        </w:rPr>
        <w:t xml:space="preserve">For </w:t>
      </w:r>
      <w:proofErr w:type="spellStart"/>
      <w:r w:rsidRPr="009E59B4">
        <w:rPr>
          <w:rFonts w:asciiTheme="minorHAnsi" w:hAnsiTheme="minorHAnsi"/>
          <w:bCs w:val="0"/>
          <w:i/>
          <w:color w:val="auto"/>
          <w:sz w:val="20"/>
          <w:szCs w:val="20"/>
        </w:rPr>
        <w:t>Nosara</w:t>
      </w:r>
      <w:proofErr w:type="spellEnd"/>
      <w:r w:rsidRPr="009E59B4">
        <w:rPr>
          <w:rFonts w:asciiTheme="minorHAnsi" w:hAnsiTheme="minorHAnsi"/>
          <w:bCs w:val="0"/>
          <w:i/>
          <w:color w:val="auto"/>
          <w:sz w:val="20"/>
          <w:szCs w:val="20"/>
        </w:rPr>
        <w:t xml:space="preserve"> or Punta </w:t>
      </w:r>
      <w:proofErr w:type="spellStart"/>
      <w:r w:rsidRPr="009E59B4">
        <w:rPr>
          <w:rFonts w:asciiTheme="minorHAnsi" w:hAnsiTheme="minorHAnsi"/>
          <w:bCs w:val="0"/>
          <w:i/>
          <w:color w:val="auto"/>
          <w:sz w:val="20"/>
          <w:szCs w:val="20"/>
        </w:rPr>
        <w:t>Islita</w:t>
      </w:r>
      <w:proofErr w:type="spellEnd"/>
      <w:r w:rsidRPr="009E59B4">
        <w:rPr>
          <w:rFonts w:asciiTheme="minorHAnsi" w:hAnsiTheme="minorHAnsi"/>
          <w:bCs w:val="0"/>
          <w:i/>
          <w:color w:val="auto"/>
          <w:sz w:val="20"/>
          <w:szCs w:val="20"/>
        </w:rPr>
        <w:t xml:space="preserve"> Beaches: </w:t>
      </w:r>
      <w:r w:rsidRPr="009E59B4">
        <w:rPr>
          <w:rFonts w:asciiTheme="minorHAnsi" w:hAnsiTheme="minorHAnsi"/>
          <w:b w:val="0"/>
          <w:bCs w:val="0"/>
          <w:i/>
          <w:color w:val="auto"/>
          <w:sz w:val="20"/>
          <w:szCs w:val="20"/>
        </w:rPr>
        <w:t>extra charge $30 per person</w:t>
      </w: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Default="00E35549" w:rsidP="00E35549">
      <w:pPr>
        <w:jc w:val="center"/>
        <w:rPr>
          <w:rFonts w:ascii="Cambria" w:hAnsi="Cambria" w:cs="Tahoma"/>
          <w:b/>
          <w:bCs/>
          <w:i/>
          <w:color w:val="A20101"/>
          <w:sz w:val="32"/>
          <w:szCs w:val="32"/>
        </w:rPr>
      </w:pPr>
    </w:p>
    <w:p w:rsidR="00110530" w:rsidRDefault="00110530" w:rsidP="00E35549">
      <w:pPr>
        <w:jc w:val="center"/>
        <w:rPr>
          <w:rFonts w:ascii="Cambria" w:hAnsi="Cambria" w:cs="Tahoma"/>
          <w:b/>
          <w:bCs/>
          <w:i/>
          <w:color w:val="A20101"/>
          <w:sz w:val="32"/>
          <w:szCs w:val="32"/>
        </w:rPr>
      </w:pPr>
    </w:p>
    <w:p w:rsidR="00110530" w:rsidRDefault="00110530" w:rsidP="00E35549">
      <w:pPr>
        <w:jc w:val="center"/>
        <w:rPr>
          <w:rFonts w:ascii="Cambria" w:hAnsi="Cambria" w:cs="Tahoma"/>
          <w:b/>
          <w:bCs/>
          <w:i/>
          <w:color w:val="A20101"/>
          <w:sz w:val="32"/>
          <w:szCs w:val="32"/>
        </w:rPr>
      </w:pPr>
    </w:p>
    <w:p w:rsidR="00110530" w:rsidRPr="00A91EC4" w:rsidRDefault="00110530" w:rsidP="00110530">
      <w:pPr>
        <w:spacing w:after="0" w:line="240" w:lineRule="auto"/>
        <w:jc w:val="center"/>
        <w:outlineLvl w:val="0"/>
        <w:rPr>
          <w:rFonts w:ascii="Cambria" w:hAnsi="Cambria" w:cs="Tahoma"/>
          <w:b/>
          <w:bCs/>
          <w:color w:val="F79646" w:themeColor="accent6"/>
          <w:sz w:val="24"/>
          <w:szCs w:val="24"/>
        </w:rPr>
      </w:pPr>
      <w:r w:rsidRPr="00A91EC4">
        <w:rPr>
          <w:rFonts w:ascii="Cambria" w:hAnsi="Cambria" w:cs="Tahoma"/>
          <w:b/>
          <w:bCs/>
          <w:color w:val="F79646" w:themeColor="accent6"/>
          <w:sz w:val="24"/>
          <w:szCs w:val="24"/>
        </w:rPr>
        <w:t>AVAILABLE SHARED-RIDE SHUTTLE SERVICES</w:t>
      </w:r>
    </w:p>
    <w:tbl>
      <w:tblPr>
        <w:tblW w:w="0" w:type="auto"/>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4"/>
        <w:gridCol w:w="645"/>
        <w:gridCol w:w="523"/>
        <w:gridCol w:w="1567"/>
        <w:gridCol w:w="1005"/>
        <w:gridCol w:w="589"/>
        <w:gridCol w:w="965"/>
      </w:tblGrid>
      <w:tr w:rsidR="00110530" w:rsidRPr="00362EFD" w:rsidTr="00A91EC4">
        <w:trPr>
          <w:trHeight w:val="403"/>
          <w:jc w:val="center"/>
        </w:trPr>
        <w:tc>
          <w:tcPr>
            <w:tcW w:w="3914" w:type="dxa"/>
            <w:vAlign w:val="center"/>
          </w:tcPr>
          <w:p w:rsidR="00110530" w:rsidRPr="00362EFD" w:rsidRDefault="00110530" w:rsidP="00A91EC4">
            <w:pPr>
              <w:spacing w:after="0" w:line="240" w:lineRule="auto"/>
              <w:jc w:val="center"/>
              <w:rPr>
                <w:rFonts w:asciiTheme="majorHAnsi" w:eastAsiaTheme="minorHAnsi" w:hAnsiTheme="majorHAnsi" w:cs="Tahoma"/>
                <w:b/>
                <w:bCs/>
                <w:color w:val="A20101"/>
                <w:sz w:val="19"/>
                <w:szCs w:val="20"/>
              </w:rPr>
            </w:pPr>
            <w:r w:rsidRPr="00362EFD">
              <w:rPr>
                <w:rFonts w:asciiTheme="majorHAnsi" w:eastAsiaTheme="minorHAnsi" w:hAnsiTheme="majorHAnsi" w:cs="Tahoma"/>
                <w:b/>
                <w:bCs/>
                <w:color w:val="A20101"/>
                <w:sz w:val="19"/>
                <w:szCs w:val="20"/>
              </w:rPr>
              <w:t>Leaving La Fortuna (Arenal Area)</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Rack</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Net</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Departs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Duration</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Incl.</w:t>
            </w:r>
          </w:p>
        </w:tc>
        <w:tc>
          <w:tcPr>
            <w:tcW w:w="965"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Min</w:t>
            </w:r>
          </w:p>
        </w:tc>
      </w:tr>
      <w:tr w:rsidR="00110530" w:rsidRPr="00362EFD" w:rsidTr="00A91EC4">
        <w:trPr>
          <w:trHeight w:val="403"/>
          <w:jc w:val="center"/>
        </w:trPr>
        <w:tc>
          <w:tcPr>
            <w:tcW w:w="3914" w:type="dxa"/>
            <w:vAlign w:val="center"/>
          </w:tcPr>
          <w:p w:rsidR="00110530" w:rsidRDefault="00110530" w:rsidP="00A91EC4">
            <w:pPr>
              <w:spacing w:after="0" w:line="240" w:lineRule="auto"/>
              <w:ind w:left="-88" w:right="-84"/>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Playa Samara</w:t>
            </w:r>
          </w:p>
          <w:p w:rsidR="00110530" w:rsidRPr="00267FD5" w:rsidRDefault="00110530" w:rsidP="00A91EC4">
            <w:pPr>
              <w:spacing w:after="0" w:line="240" w:lineRule="auto"/>
              <w:ind w:left="-88" w:right="-84"/>
              <w:jc w:val="center"/>
              <w:rPr>
                <w:rFonts w:asciiTheme="majorHAnsi" w:eastAsiaTheme="minorHAnsi" w:hAnsiTheme="majorHAnsi" w:cs="Calibri"/>
                <w:b/>
                <w:sz w:val="19"/>
                <w:szCs w:val="20"/>
              </w:rPr>
            </w:pPr>
            <w:r w:rsidRPr="00267FD5">
              <w:rPr>
                <w:rFonts w:asciiTheme="majorHAnsi" w:eastAsiaTheme="minorHAnsi" w:hAnsiTheme="majorHAnsi" w:cs="Calibri"/>
                <w:b/>
                <w:sz w:val="19"/>
                <w:szCs w:val="20"/>
              </w:rPr>
              <w:t>SAMARA SHUTTLE</w:t>
            </w:r>
          </w:p>
          <w:p w:rsidR="00110530" w:rsidRPr="00362EFD" w:rsidRDefault="00110530" w:rsidP="00A91EC4">
            <w:pPr>
              <w:spacing w:after="0" w:line="240" w:lineRule="auto"/>
              <w:ind w:left="-88" w:right="-84"/>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Sp</w:t>
            </w:r>
            <w:r>
              <w:rPr>
                <w:rFonts w:asciiTheme="majorHAnsi" w:eastAsiaTheme="minorHAnsi" w:hAnsiTheme="majorHAnsi" w:cs="Calibri"/>
                <w:sz w:val="19"/>
                <w:szCs w:val="20"/>
              </w:rPr>
              <w:t xml:space="preserve">ecial introductory offer Jul, </w:t>
            </w:r>
            <w:r w:rsidRPr="00362EFD">
              <w:rPr>
                <w:rFonts w:asciiTheme="majorHAnsi" w:eastAsiaTheme="minorHAnsi" w:hAnsiTheme="majorHAnsi" w:cs="Calibri"/>
                <w:sz w:val="19"/>
                <w:szCs w:val="20"/>
              </w:rPr>
              <w:t>Aug</w:t>
            </w:r>
            <w:r>
              <w:rPr>
                <w:rFonts w:asciiTheme="majorHAnsi" w:eastAsiaTheme="minorHAnsi" w:hAnsiTheme="majorHAnsi" w:cs="Calibri"/>
                <w:sz w:val="19"/>
                <w:szCs w:val="20"/>
              </w:rPr>
              <w:t xml:space="preserve">, Dec, Jan, Feb </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$30</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7:10am</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 hours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65"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tc>
      </w:tr>
      <w:tr w:rsidR="00110530" w:rsidRPr="00362EFD" w:rsidTr="00A91EC4">
        <w:trPr>
          <w:trHeight w:val="403"/>
          <w:jc w:val="center"/>
        </w:trPr>
        <w:tc>
          <w:tcPr>
            <w:tcW w:w="3914"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Monteverde</w:t>
            </w:r>
            <w:r w:rsidRPr="00362EFD">
              <w:rPr>
                <w:rFonts w:asciiTheme="majorHAnsi" w:eastAsiaTheme="minorHAnsi" w:hAnsiTheme="majorHAnsi" w:cs="Calibri"/>
                <w:sz w:val="19"/>
                <w:szCs w:val="20"/>
              </w:rPr>
              <w:br/>
              <w:t>(Van-Boat-Van Transport)</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$32</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$22</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8:30am- 2:30pm</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 hours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65"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tc>
      </w:tr>
      <w:tr w:rsidR="00110530" w:rsidRPr="00362EFD" w:rsidTr="00A91EC4">
        <w:trPr>
          <w:trHeight w:val="403"/>
          <w:jc w:val="center"/>
        </w:trPr>
        <w:tc>
          <w:tcPr>
            <w:tcW w:w="3914"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San José</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$30</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8:00am</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 hours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65"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tc>
      </w:tr>
    </w:tbl>
    <w:p w:rsidR="00110530" w:rsidRDefault="00110530" w:rsidP="00110530">
      <w:pPr>
        <w:spacing w:after="0" w:line="240" w:lineRule="auto"/>
        <w:jc w:val="right"/>
        <w:outlineLvl w:val="0"/>
        <w:rPr>
          <w:rFonts w:asciiTheme="majorHAnsi" w:hAnsiTheme="majorHAnsi" w:cs="Tahoma"/>
          <w:b/>
          <w:bCs/>
          <w:i/>
          <w:color w:val="A20101"/>
          <w:sz w:val="16"/>
          <w:szCs w:val="20"/>
        </w:rPr>
      </w:pPr>
    </w:p>
    <w:tbl>
      <w:tblPr>
        <w:tblW w:w="0" w:type="auto"/>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9"/>
        <w:gridCol w:w="645"/>
        <w:gridCol w:w="630"/>
        <w:gridCol w:w="1300"/>
        <w:gridCol w:w="1057"/>
        <w:gridCol w:w="641"/>
        <w:gridCol w:w="900"/>
      </w:tblGrid>
      <w:tr w:rsidR="00110530" w:rsidRPr="00362EFD" w:rsidTr="00A91EC4">
        <w:trPr>
          <w:trHeight w:val="403"/>
          <w:jc w:val="center"/>
        </w:trPr>
        <w:tc>
          <w:tcPr>
            <w:tcW w:w="3899" w:type="dxa"/>
            <w:vAlign w:val="center"/>
          </w:tcPr>
          <w:p w:rsidR="00110530" w:rsidRPr="00362EFD" w:rsidRDefault="00110530" w:rsidP="00A91EC4">
            <w:pPr>
              <w:spacing w:after="0" w:line="240" w:lineRule="auto"/>
              <w:jc w:val="center"/>
              <w:rPr>
                <w:rFonts w:asciiTheme="majorHAnsi" w:eastAsiaTheme="minorHAnsi" w:hAnsiTheme="majorHAnsi" w:cs="Tahoma"/>
                <w:b/>
                <w:bCs/>
                <w:color w:val="008000"/>
                <w:sz w:val="19"/>
                <w:szCs w:val="20"/>
              </w:rPr>
            </w:pPr>
            <w:r w:rsidRPr="00362EFD">
              <w:rPr>
                <w:rFonts w:asciiTheme="majorHAnsi" w:eastAsiaTheme="minorHAnsi" w:hAnsiTheme="majorHAnsi" w:cs="Tahoma"/>
                <w:b/>
                <w:bCs/>
                <w:color w:val="008000"/>
                <w:sz w:val="19"/>
                <w:szCs w:val="20"/>
              </w:rPr>
              <w:t>Leaving Monteverde Area</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Rack</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Net</w:t>
            </w:r>
          </w:p>
        </w:tc>
        <w:tc>
          <w:tcPr>
            <w:tcW w:w="130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Departs</w:t>
            </w:r>
          </w:p>
        </w:tc>
        <w:tc>
          <w:tcPr>
            <w:tcW w:w="1057"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Duration</w:t>
            </w:r>
          </w:p>
        </w:tc>
        <w:tc>
          <w:tcPr>
            <w:tcW w:w="641"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Incl.</w:t>
            </w:r>
          </w:p>
        </w:tc>
        <w:tc>
          <w:tcPr>
            <w:tcW w:w="90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Min</w:t>
            </w:r>
          </w:p>
        </w:tc>
      </w:tr>
      <w:tr w:rsidR="00110530" w:rsidRPr="00362EFD" w:rsidTr="00A91EC4">
        <w:trPr>
          <w:trHeight w:val="403"/>
          <w:jc w:val="center"/>
        </w:trPr>
        <w:tc>
          <w:tcPr>
            <w:tcW w:w="3899"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Playa Samara</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$32</w:t>
            </w:r>
          </w:p>
        </w:tc>
        <w:tc>
          <w:tcPr>
            <w:tcW w:w="130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7:10am</w:t>
            </w:r>
          </w:p>
        </w:tc>
        <w:tc>
          <w:tcPr>
            <w:tcW w:w="1057"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 hours</w:t>
            </w:r>
          </w:p>
        </w:tc>
        <w:tc>
          <w:tcPr>
            <w:tcW w:w="641"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0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tc>
      </w:tr>
      <w:tr w:rsidR="00110530" w:rsidRPr="00362EFD" w:rsidTr="00A91EC4">
        <w:trPr>
          <w:trHeight w:val="403"/>
          <w:jc w:val="center"/>
        </w:trPr>
        <w:tc>
          <w:tcPr>
            <w:tcW w:w="3899" w:type="dxa"/>
            <w:vAlign w:val="center"/>
          </w:tcPr>
          <w:p w:rsidR="00110530" w:rsidRPr="00110530" w:rsidRDefault="00110530" w:rsidP="00A91EC4">
            <w:pPr>
              <w:spacing w:after="0" w:line="240" w:lineRule="auto"/>
              <w:jc w:val="center"/>
              <w:rPr>
                <w:rFonts w:asciiTheme="majorHAnsi" w:eastAsiaTheme="minorHAnsi" w:hAnsiTheme="majorHAnsi" w:cs="Calibri"/>
                <w:sz w:val="19"/>
                <w:szCs w:val="20"/>
                <w:lang w:val="es-ES"/>
              </w:rPr>
            </w:pPr>
            <w:r w:rsidRPr="00110530">
              <w:rPr>
                <w:rFonts w:asciiTheme="majorHAnsi" w:eastAsiaTheme="minorHAnsi" w:hAnsiTheme="majorHAnsi" w:cs="Calibri"/>
                <w:sz w:val="19"/>
                <w:szCs w:val="20"/>
                <w:lang w:val="es-ES"/>
              </w:rPr>
              <w:t>**</w:t>
            </w:r>
            <w:proofErr w:type="spellStart"/>
            <w:r w:rsidRPr="00110530">
              <w:rPr>
                <w:rFonts w:asciiTheme="majorHAnsi" w:eastAsiaTheme="minorHAnsi" w:hAnsiTheme="majorHAnsi" w:cs="Calibri"/>
                <w:sz w:val="19"/>
                <w:szCs w:val="20"/>
                <w:lang w:val="es-ES"/>
              </w:rPr>
              <w:t>To</w:t>
            </w:r>
            <w:proofErr w:type="spellEnd"/>
            <w:r w:rsidRPr="00110530">
              <w:rPr>
                <w:rFonts w:asciiTheme="majorHAnsi" w:eastAsiaTheme="minorHAnsi" w:hAnsiTheme="majorHAnsi" w:cs="Calibri"/>
                <w:sz w:val="19"/>
                <w:szCs w:val="20"/>
                <w:lang w:val="es-ES"/>
              </w:rPr>
              <w:t xml:space="preserve"> Playa Manual Antonio**</w:t>
            </w:r>
          </w:p>
          <w:p w:rsidR="00110530" w:rsidRPr="00110530" w:rsidRDefault="00110530" w:rsidP="00A91EC4">
            <w:pPr>
              <w:spacing w:after="0" w:line="240" w:lineRule="auto"/>
              <w:jc w:val="center"/>
              <w:rPr>
                <w:rFonts w:asciiTheme="majorHAnsi" w:eastAsiaTheme="minorHAnsi" w:hAnsiTheme="majorHAnsi" w:cs="Calibri"/>
                <w:b/>
                <w:sz w:val="19"/>
                <w:szCs w:val="20"/>
                <w:lang w:val="es-ES"/>
              </w:rPr>
            </w:pPr>
            <w:r w:rsidRPr="00110530">
              <w:rPr>
                <w:rFonts w:asciiTheme="majorHAnsi" w:eastAsiaTheme="minorHAnsi" w:hAnsiTheme="majorHAnsi" w:cs="Calibri"/>
                <w:b/>
                <w:sz w:val="19"/>
                <w:szCs w:val="20"/>
                <w:lang w:val="es-ES"/>
              </w:rPr>
              <w:t>MANUAL ANTONIO EXPRESS</w:t>
            </w:r>
          </w:p>
          <w:p w:rsidR="00110530" w:rsidRPr="00362EFD" w:rsidRDefault="00110530" w:rsidP="00A91EC4">
            <w:pPr>
              <w:spacing w:after="0" w:line="240" w:lineRule="auto"/>
              <w:ind w:left="-169" w:right="-160"/>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Sp</w:t>
            </w:r>
            <w:r>
              <w:rPr>
                <w:rFonts w:asciiTheme="majorHAnsi" w:eastAsiaTheme="minorHAnsi" w:hAnsiTheme="majorHAnsi" w:cs="Calibri"/>
                <w:sz w:val="19"/>
                <w:szCs w:val="20"/>
              </w:rPr>
              <w:t xml:space="preserve">ecial introductory offer Jul, </w:t>
            </w:r>
            <w:r w:rsidRPr="00362EFD">
              <w:rPr>
                <w:rFonts w:asciiTheme="majorHAnsi" w:eastAsiaTheme="minorHAnsi" w:hAnsiTheme="majorHAnsi" w:cs="Calibri"/>
                <w:sz w:val="19"/>
                <w:szCs w:val="20"/>
              </w:rPr>
              <w:t>Aug</w:t>
            </w:r>
            <w:r>
              <w:rPr>
                <w:rFonts w:asciiTheme="majorHAnsi" w:eastAsiaTheme="minorHAnsi" w:hAnsiTheme="majorHAnsi" w:cs="Calibri"/>
                <w:sz w:val="19"/>
                <w:szCs w:val="20"/>
              </w:rPr>
              <w:t>, Dec, Jan, Feb</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$49</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$37</w:t>
            </w:r>
          </w:p>
        </w:tc>
        <w:tc>
          <w:tcPr>
            <w:tcW w:w="130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8:00am</w:t>
            </w:r>
          </w:p>
        </w:tc>
        <w:tc>
          <w:tcPr>
            <w:tcW w:w="1057"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 hours</w:t>
            </w:r>
          </w:p>
        </w:tc>
        <w:tc>
          <w:tcPr>
            <w:tcW w:w="641"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0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tc>
      </w:tr>
    </w:tbl>
    <w:p w:rsidR="00110530" w:rsidRDefault="00110530" w:rsidP="00110530">
      <w:pPr>
        <w:spacing w:after="0" w:line="240" w:lineRule="auto"/>
        <w:outlineLvl w:val="0"/>
        <w:rPr>
          <w:rFonts w:asciiTheme="majorHAnsi" w:hAnsiTheme="majorHAnsi" w:cs="Tahoma"/>
          <w:b/>
          <w:bCs/>
          <w:i/>
          <w:color w:val="A20101"/>
          <w:sz w:val="16"/>
          <w:szCs w:val="20"/>
        </w:rPr>
      </w:pPr>
    </w:p>
    <w:tbl>
      <w:tblPr>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6"/>
        <w:gridCol w:w="668"/>
        <w:gridCol w:w="630"/>
        <w:gridCol w:w="1296"/>
        <w:gridCol w:w="1056"/>
        <w:gridCol w:w="609"/>
        <w:gridCol w:w="970"/>
      </w:tblGrid>
      <w:tr w:rsidR="00110530" w:rsidRPr="00362EFD" w:rsidTr="00A91EC4">
        <w:trPr>
          <w:trHeight w:val="403"/>
          <w:jc w:val="center"/>
        </w:trPr>
        <w:tc>
          <w:tcPr>
            <w:tcW w:w="3886" w:type="dxa"/>
            <w:vAlign w:val="center"/>
          </w:tcPr>
          <w:p w:rsidR="00110530" w:rsidRPr="00362EFD" w:rsidRDefault="00110530" w:rsidP="00A91EC4">
            <w:pPr>
              <w:spacing w:after="0" w:line="240" w:lineRule="auto"/>
              <w:jc w:val="center"/>
              <w:rPr>
                <w:rFonts w:asciiTheme="majorHAnsi" w:eastAsiaTheme="minorHAnsi" w:hAnsiTheme="majorHAnsi" w:cs="Tahoma"/>
                <w:b/>
                <w:bCs/>
                <w:color w:val="000090"/>
                <w:sz w:val="20"/>
                <w:szCs w:val="20"/>
              </w:rPr>
            </w:pPr>
            <w:r w:rsidRPr="00362EFD">
              <w:rPr>
                <w:rFonts w:asciiTheme="majorHAnsi" w:eastAsiaTheme="minorHAnsi" w:hAnsiTheme="majorHAnsi" w:cs="Tahoma"/>
                <w:b/>
                <w:bCs/>
                <w:color w:val="000090"/>
                <w:sz w:val="20"/>
                <w:szCs w:val="20"/>
              </w:rPr>
              <w:t xml:space="preserve">Leaving Manual Antonio </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Rack</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Net</w:t>
            </w:r>
          </w:p>
        </w:tc>
        <w:tc>
          <w:tcPr>
            <w:tcW w:w="1296"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Departs</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Duration</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Incl.</w:t>
            </w:r>
          </w:p>
        </w:tc>
        <w:tc>
          <w:tcPr>
            <w:tcW w:w="970"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Min</w:t>
            </w:r>
          </w:p>
        </w:tc>
      </w:tr>
      <w:tr w:rsidR="00110530" w:rsidRPr="00362EFD" w:rsidTr="00A91EC4">
        <w:trPr>
          <w:trHeight w:val="403"/>
          <w:jc w:val="center"/>
        </w:trPr>
        <w:tc>
          <w:tcPr>
            <w:tcW w:w="3886" w:type="dxa"/>
            <w:vAlign w:val="center"/>
          </w:tcPr>
          <w:p w:rsidR="00110530"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To San José</w:t>
            </w:r>
          </w:p>
          <w:p w:rsidR="00110530" w:rsidRPr="00267FD5" w:rsidRDefault="00110530" w:rsidP="00A91EC4">
            <w:pPr>
              <w:spacing w:after="0" w:line="240" w:lineRule="auto"/>
              <w:jc w:val="center"/>
              <w:rPr>
                <w:rFonts w:asciiTheme="majorHAnsi" w:eastAsiaTheme="minorHAnsi" w:hAnsiTheme="majorHAnsi" w:cs="Calibri"/>
                <w:b/>
                <w:sz w:val="19"/>
                <w:szCs w:val="20"/>
              </w:rPr>
            </w:pPr>
            <w:r w:rsidRPr="00267FD5">
              <w:rPr>
                <w:rFonts w:asciiTheme="majorHAnsi" w:eastAsiaTheme="minorHAnsi" w:hAnsiTheme="majorHAnsi" w:cs="Calibri"/>
                <w:b/>
                <w:sz w:val="19"/>
                <w:szCs w:val="20"/>
              </w:rPr>
              <w:t>MANUAL ANTONIO EXPRESS</w:t>
            </w:r>
          </w:p>
          <w:p w:rsidR="00110530" w:rsidRPr="00362EFD" w:rsidRDefault="00110530" w:rsidP="00A91EC4">
            <w:pPr>
              <w:spacing w:after="0" w:line="240" w:lineRule="auto"/>
              <w:ind w:left="-148" w:right="-142"/>
              <w:jc w:val="center"/>
              <w:rPr>
                <w:rFonts w:asciiTheme="majorHAnsi" w:eastAsiaTheme="minorHAnsi" w:hAnsiTheme="majorHAnsi" w:cs="Calibri"/>
                <w:sz w:val="20"/>
                <w:szCs w:val="20"/>
              </w:rPr>
            </w:pPr>
            <w:r w:rsidRPr="00362EFD">
              <w:rPr>
                <w:rFonts w:asciiTheme="majorHAnsi" w:eastAsiaTheme="minorHAnsi" w:hAnsiTheme="majorHAnsi" w:cs="Calibri"/>
                <w:sz w:val="19"/>
                <w:szCs w:val="20"/>
              </w:rPr>
              <w:t>Sp</w:t>
            </w:r>
            <w:r>
              <w:rPr>
                <w:rFonts w:asciiTheme="majorHAnsi" w:eastAsiaTheme="minorHAnsi" w:hAnsiTheme="majorHAnsi" w:cs="Calibri"/>
                <w:sz w:val="19"/>
                <w:szCs w:val="20"/>
              </w:rPr>
              <w:t xml:space="preserve">ecial introductory offer Jul, </w:t>
            </w:r>
            <w:r w:rsidRPr="00362EFD">
              <w:rPr>
                <w:rFonts w:asciiTheme="majorHAnsi" w:eastAsiaTheme="minorHAnsi" w:hAnsiTheme="majorHAnsi" w:cs="Calibri"/>
                <w:sz w:val="19"/>
                <w:szCs w:val="20"/>
              </w:rPr>
              <w:t>Aug</w:t>
            </w:r>
            <w:r>
              <w:rPr>
                <w:rFonts w:asciiTheme="majorHAnsi" w:eastAsiaTheme="minorHAnsi" w:hAnsiTheme="majorHAnsi" w:cs="Calibri"/>
                <w:sz w:val="19"/>
                <w:szCs w:val="20"/>
              </w:rPr>
              <w:t>, Dec, Jan, Feb</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$45</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$35</w:t>
            </w:r>
          </w:p>
        </w:tc>
        <w:tc>
          <w:tcPr>
            <w:tcW w:w="1296"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2:00pm</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4 hours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w:t>
            </w:r>
          </w:p>
        </w:tc>
        <w:tc>
          <w:tcPr>
            <w:tcW w:w="970"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2</w:t>
            </w:r>
          </w:p>
        </w:tc>
      </w:tr>
    </w:tbl>
    <w:p w:rsidR="00110530" w:rsidRDefault="00110530" w:rsidP="00110530">
      <w:pPr>
        <w:spacing w:after="0" w:line="240" w:lineRule="auto"/>
        <w:outlineLvl w:val="0"/>
        <w:rPr>
          <w:rFonts w:asciiTheme="majorHAnsi" w:hAnsiTheme="majorHAnsi" w:cs="Tahoma"/>
          <w:b/>
          <w:bCs/>
          <w:i/>
          <w:color w:val="A20101"/>
          <w:sz w:val="16"/>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645"/>
        <w:gridCol w:w="540"/>
        <w:gridCol w:w="1236"/>
        <w:gridCol w:w="1056"/>
        <w:gridCol w:w="652"/>
        <w:gridCol w:w="968"/>
      </w:tblGrid>
      <w:tr w:rsidR="00110530" w:rsidRPr="00362EFD" w:rsidTr="00A91EC4">
        <w:trPr>
          <w:trHeight w:val="403"/>
          <w:jc w:val="center"/>
        </w:trPr>
        <w:tc>
          <w:tcPr>
            <w:tcW w:w="3912" w:type="dxa"/>
            <w:vAlign w:val="center"/>
          </w:tcPr>
          <w:p w:rsidR="00110530" w:rsidRPr="00362EFD" w:rsidRDefault="00110530" w:rsidP="00A91EC4">
            <w:pPr>
              <w:spacing w:after="0" w:line="240" w:lineRule="auto"/>
              <w:jc w:val="center"/>
              <w:rPr>
                <w:rFonts w:asciiTheme="majorHAnsi" w:eastAsiaTheme="minorHAnsi" w:hAnsiTheme="majorHAnsi" w:cs="Tahoma"/>
                <w:b/>
                <w:bCs/>
                <w:color w:val="FF6600"/>
                <w:sz w:val="19"/>
                <w:szCs w:val="20"/>
              </w:rPr>
            </w:pPr>
            <w:r w:rsidRPr="00362EFD">
              <w:rPr>
                <w:rFonts w:asciiTheme="majorHAnsi" w:eastAsiaTheme="minorHAnsi" w:hAnsiTheme="majorHAnsi" w:cs="Tahoma"/>
                <w:b/>
                <w:bCs/>
                <w:color w:val="FF6600"/>
                <w:sz w:val="19"/>
                <w:szCs w:val="20"/>
              </w:rPr>
              <w:t>Leaving Playa Samara/Carrillo</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Rack</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Net</w:t>
            </w:r>
          </w:p>
        </w:tc>
        <w:tc>
          <w:tcPr>
            <w:tcW w:w="1236"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Departs</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Duration</w:t>
            </w:r>
          </w:p>
        </w:tc>
        <w:tc>
          <w:tcPr>
            <w:tcW w:w="652"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Incl.</w:t>
            </w:r>
          </w:p>
        </w:tc>
        <w:tc>
          <w:tcPr>
            <w:tcW w:w="968" w:type="dxa"/>
            <w:vAlign w:val="center"/>
          </w:tcPr>
          <w:p w:rsidR="00110530" w:rsidRPr="00362EFD" w:rsidRDefault="00110530" w:rsidP="00A91EC4">
            <w:pPr>
              <w:spacing w:after="0" w:line="240" w:lineRule="auto"/>
              <w:jc w:val="center"/>
              <w:rPr>
                <w:rFonts w:asciiTheme="majorHAnsi" w:eastAsiaTheme="minorHAnsi" w:hAnsiTheme="majorHAnsi" w:cs="Calibri"/>
                <w:b/>
                <w:sz w:val="19"/>
                <w:szCs w:val="20"/>
              </w:rPr>
            </w:pPr>
            <w:r w:rsidRPr="00362EFD">
              <w:rPr>
                <w:rFonts w:asciiTheme="majorHAnsi" w:eastAsiaTheme="minorHAnsi" w:hAnsiTheme="majorHAnsi" w:cs="Calibri"/>
                <w:b/>
                <w:sz w:val="19"/>
                <w:szCs w:val="20"/>
              </w:rPr>
              <w:t>Min</w:t>
            </w:r>
          </w:p>
        </w:tc>
      </w:tr>
      <w:tr w:rsidR="00110530" w:rsidRPr="00362EFD" w:rsidTr="00A91EC4">
        <w:trPr>
          <w:trHeight w:val="403"/>
          <w:jc w:val="center"/>
        </w:trPr>
        <w:tc>
          <w:tcPr>
            <w:tcW w:w="3912" w:type="dxa"/>
            <w:vAlign w:val="center"/>
          </w:tcPr>
          <w:p w:rsidR="00110530" w:rsidRDefault="00110530" w:rsidP="00A91EC4">
            <w:pPr>
              <w:spacing w:after="0" w:line="240" w:lineRule="auto"/>
              <w:ind w:left="-66" w:right="-108"/>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La Fortuna (Arenal Area)</w:t>
            </w:r>
          </w:p>
          <w:p w:rsidR="00110530" w:rsidRPr="00267FD5" w:rsidRDefault="00110530" w:rsidP="00A91EC4">
            <w:pPr>
              <w:spacing w:after="0" w:line="240" w:lineRule="auto"/>
              <w:ind w:left="-66" w:right="-108"/>
              <w:jc w:val="center"/>
              <w:rPr>
                <w:rFonts w:asciiTheme="majorHAnsi" w:eastAsiaTheme="minorHAnsi" w:hAnsiTheme="majorHAnsi" w:cs="Calibri"/>
                <w:b/>
                <w:sz w:val="19"/>
                <w:szCs w:val="20"/>
              </w:rPr>
            </w:pPr>
            <w:r w:rsidRPr="00267FD5">
              <w:rPr>
                <w:rFonts w:asciiTheme="majorHAnsi" w:eastAsiaTheme="minorHAnsi" w:hAnsiTheme="majorHAnsi" w:cs="Calibri"/>
                <w:b/>
                <w:sz w:val="19"/>
                <w:szCs w:val="20"/>
              </w:rPr>
              <w:t>SAMARA SHUTTLE</w:t>
            </w:r>
          </w:p>
          <w:p w:rsidR="00110530" w:rsidRPr="00362EFD" w:rsidRDefault="00110530" w:rsidP="00A91EC4">
            <w:pPr>
              <w:spacing w:after="0" w:line="240" w:lineRule="auto"/>
              <w:ind w:left="-66" w:right="-108"/>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Sp</w:t>
            </w:r>
            <w:r>
              <w:rPr>
                <w:rFonts w:asciiTheme="majorHAnsi" w:eastAsiaTheme="minorHAnsi" w:hAnsiTheme="majorHAnsi" w:cs="Calibri"/>
                <w:sz w:val="19"/>
                <w:szCs w:val="20"/>
              </w:rPr>
              <w:t xml:space="preserve">ecial introductory offer Jul, </w:t>
            </w:r>
            <w:r w:rsidRPr="00362EFD">
              <w:rPr>
                <w:rFonts w:asciiTheme="majorHAnsi" w:eastAsiaTheme="minorHAnsi" w:hAnsiTheme="majorHAnsi" w:cs="Calibri"/>
                <w:sz w:val="19"/>
                <w:szCs w:val="20"/>
              </w:rPr>
              <w:t>Aug</w:t>
            </w:r>
            <w:r>
              <w:rPr>
                <w:rFonts w:asciiTheme="majorHAnsi" w:eastAsiaTheme="minorHAnsi" w:hAnsiTheme="majorHAnsi" w:cs="Calibri"/>
                <w:sz w:val="19"/>
                <w:szCs w:val="20"/>
              </w:rPr>
              <w:t>, Dec, Jan, Feb</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$35</w:t>
            </w:r>
          </w:p>
        </w:tc>
        <w:tc>
          <w:tcPr>
            <w:tcW w:w="1236"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1:00pm</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4.5 hours</w:t>
            </w:r>
          </w:p>
        </w:tc>
        <w:tc>
          <w:tcPr>
            <w:tcW w:w="652"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68"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2</w:t>
            </w:r>
          </w:p>
          <w:p w:rsidR="00110530" w:rsidRPr="00362EFD" w:rsidRDefault="00110530" w:rsidP="00A91EC4">
            <w:pPr>
              <w:spacing w:after="0" w:line="240" w:lineRule="auto"/>
              <w:jc w:val="center"/>
              <w:rPr>
                <w:rFonts w:asciiTheme="majorHAnsi" w:eastAsiaTheme="minorHAnsi" w:hAnsiTheme="majorHAnsi" w:cs="Calibri"/>
                <w:sz w:val="14"/>
                <w:szCs w:val="20"/>
              </w:rPr>
            </w:pPr>
            <w:r w:rsidRPr="00362EFD">
              <w:rPr>
                <w:rFonts w:asciiTheme="majorHAnsi" w:eastAsiaTheme="minorHAnsi" w:hAnsiTheme="majorHAnsi" w:cs="Calibri"/>
                <w:sz w:val="14"/>
                <w:szCs w:val="20"/>
              </w:rPr>
              <w:t>(Min. 4 May, Oct, Sep)</w:t>
            </w:r>
          </w:p>
        </w:tc>
      </w:tr>
      <w:tr w:rsidR="00110530" w:rsidRPr="00362EFD" w:rsidTr="00A91EC4">
        <w:trPr>
          <w:trHeight w:val="403"/>
          <w:jc w:val="center"/>
        </w:trPr>
        <w:tc>
          <w:tcPr>
            <w:tcW w:w="3912" w:type="dxa"/>
            <w:vAlign w:val="center"/>
          </w:tcPr>
          <w:p w:rsidR="00110530" w:rsidRDefault="00110530" w:rsidP="00A91EC4">
            <w:pPr>
              <w:spacing w:after="0" w:line="240" w:lineRule="auto"/>
              <w:ind w:left="-66" w:right="-108"/>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To Monteverde</w:t>
            </w:r>
          </w:p>
          <w:p w:rsidR="00110530" w:rsidRPr="00267FD5" w:rsidRDefault="00110530" w:rsidP="00A91EC4">
            <w:pPr>
              <w:spacing w:after="0" w:line="240" w:lineRule="auto"/>
              <w:ind w:left="-66" w:right="-108"/>
              <w:jc w:val="center"/>
              <w:rPr>
                <w:rFonts w:asciiTheme="majorHAnsi" w:eastAsiaTheme="minorHAnsi" w:hAnsiTheme="majorHAnsi" w:cs="Calibri"/>
                <w:b/>
                <w:sz w:val="19"/>
                <w:szCs w:val="20"/>
              </w:rPr>
            </w:pPr>
            <w:r w:rsidRPr="00267FD5">
              <w:rPr>
                <w:rFonts w:asciiTheme="majorHAnsi" w:eastAsiaTheme="minorHAnsi" w:hAnsiTheme="majorHAnsi" w:cs="Calibri"/>
                <w:b/>
                <w:sz w:val="19"/>
                <w:szCs w:val="20"/>
              </w:rPr>
              <w:t>SAMARA SHUTTLE</w:t>
            </w:r>
          </w:p>
          <w:p w:rsidR="00110530" w:rsidRPr="00362EFD" w:rsidRDefault="00110530" w:rsidP="00A91EC4">
            <w:pPr>
              <w:spacing w:after="0" w:line="240" w:lineRule="auto"/>
              <w:ind w:left="-66" w:right="-108"/>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Sp</w:t>
            </w:r>
            <w:r>
              <w:rPr>
                <w:rFonts w:asciiTheme="majorHAnsi" w:eastAsiaTheme="minorHAnsi" w:hAnsiTheme="majorHAnsi" w:cs="Calibri"/>
                <w:sz w:val="19"/>
                <w:szCs w:val="20"/>
              </w:rPr>
              <w:t xml:space="preserve">ecial introductory offer Jul, </w:t>
            </w:r>
            <w:r w:rsidRPr="00362EFD">
              <w:rPr>
                <w:rFonts w:asciiTheme="majorHAnsi" w:eastAsiaTheme="minorHAnsi" w:hAnsiTheme="majorHAnsi" w:cs="Calibri"/>
                <w:sz w:val="19"/>
                <w:szCs w:val="20"/>
              </w:rPr>
              <w:t>Aug</w:t>
            </w:r>
            <w:r>
              <w:rPr>
                <w:rFonts w:asciiTheme="majorHAnsi" w:eastAsiaTheme="minorHAnsi" w:hAnsiTheme="majorHAnsi" w:cs="Calibri"/>
                <w:sz w:val="19"/>
                <w:szCs w:val="20"/>
              </w:rPr>
              <w:t>, Dec, Jan, Feb</w:t>
            </w:r>
          </w:p>
        </w:tc>
        <w:tc>
          <w:tcPr>
            <w:tcW w:w="63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$50</w:t>
            </w:r>
          </w:p>
        </w:tc>
        <w:tc>
          <w:tcPr>
            <w:tcW w:w="540"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$40</w:t>
            </w:r>
          </w:p>
        </w:tc>
        <w:tc>
          <w:tcPr>
            <w:tcW w:w="1236"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1:00pm</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5 hours</w:t>
            </w:r>
          </w:p>
        </w:tc>
        <w:tc>
          <w:tcPr>
            <w:tcW w:w="652"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w:t>
            </w:r>
          </w:p>
        </w:tc>
        <w:tc>
          <w:tcPr>
            <w:tcW w:w="968" w:type="dxa"/>
            <w:vAlign w:val="center"/>
          </w:tcPr>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9"/>
                <w:szCs w:val="20"/>
              </w:rPr>
              <w:t xml:space="preserve">2 </w:t>
            </w:r>
          </w:p>
          <w:p w:rsidR="00110530" w:rsidRPr="00362EFD" w:rsidRDefault="00110530" w:rsidP="00A91EC4">
            <w:pPr>
              <w:spacing w:after="0" w:line="240" w:lineRule="auto"/>
              <w:jc w:val="center"/>
              <w:rPr>
                <w:rFonts w:asciiTheme="majorHAnsi" w:eastAsiaTheme="minorHAnsi" w:hAnsiTheme="majorHAnsi" w:cs="Calibri"/>
                <w:sz w:val="19"/>
                <w:szCs w:val="20"/>
              </w:rPr>
            </w:pPr>
            <w:r w:rsidRPr="00362EFD">
              <w:rPr>
                <w:rFonts w:asciiTheme="majorHAnsi" w:eastAsiaTheme="minorHAnsi" w:hAnsiTheme="majorHAnsi" w:cs="Calibri"/>
                <w:sz w:val="14"/>
                <w:szCs w:val="20"/>
              </w:rPr>
              <w:t>(Min. 4 May, Oct, Sep)</w:t>
            </w:r>
          </w:p>
        </w:tc>
      </w:tr>
    </w:tbl>
    <w:p w:rsidR="00110530" w:rsidRDefault="00110530" w:rsidP="00110530">
      <w:pPr>
        <w:spacing w:after="0" w:line="240" w:lineRule="auto"/>
        <w:outlineLvl w:val="0"/>
        <w:rPr>
          <w:rFonts w:asciiTheme="majorHAnsi" w:hAnsiTheme="majorHAnsi" w:cs="Tahoma"/>
          <w:b/>
          <w:bCs/>
          <w:i/>
          <w:color w:val="A20101"/>
          <w:sz w:val="16"/>
          <w:szCs w:val="20"/>
        </w:rPr>
      </w:pPr>
    </w:p>
    <w:tbl>
      <w:tblPr>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677"/>
        <w:gridCol w:w="548"/>
        <w:gridCol w:w="1706"/>
        <w:gridCol w:w="1056"/>
        <w:gridCol w:w="609"/>
        <w:gridCol w:w="970"/>
      </w:tblGrid>
      <w:tr w:rsidR="00110530" w:rsidRPr="00362EFD" w:rsidTr="00A91EC4">
        <w:trPr>
          <w:trHeight w:val="403"/>
          <w:jc w:val="center"/>
        </w:trPr>
        <w:tc>
          <w:tcPr>
            <w:tcW w:w="3421" w:type="dxa"/>
            <w:vAlign w:val="center"/>
          </w:tcPr>
          <w:p w:rsidR="00110530" w:rsidRPr="00362EFD" w:rsidRDefault="00110530" w:rsidP="00A91EC4">
            <w:pPr>
              <w:spacing w:after="0" w:line="240" w:lineRule="auto"/>
              <w:jc w:val="center"/>
              <w:rPr>
                <w:rFonts w:asciiTheme="majorHAnsi" w:eastAsiaTheme="minorHAnsi" w:hAnsiTheme="majorHAnsi" w:cs="Tahoma"/>
                <w:b/>
                <w:bCs/>
                <w:color w:val="660066"/>
                <w:sz w:val="20"/>
                <w:szCs w:val="20"/>
              </w:rPr>
            </w:pPr>
            <w:r w:rsidRPr="00362EFD">
              <w:rPr>
                <w:rFonts w:asciiTheme="majorHAnsi" w:eastAsiaTheme="minorHAnsi" w:hAnsiTheme="majorHAnsi" w:cs="Tahoma"/>
                <w:b/>
                <w:bCs/>
                <w:color w:val="660066"/>
                <w:sz w:val="20"/>
                <w:szCs w:val="20"/>
              </w:rPr>
              <w:t>Leaving San José and (SJO)</w:t>
            </w:r>
          </w:p>
        </w:tc>
        <w:tc>
          <w:tcPr>
            <w:tcW w:w="677"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Rack</w:t>
            </w:r>
          </w:p>
        </w:tc>
        <w:tc>
          <w:tcPr>
            <w:tcW w:w="548"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Net</w:t>
            </w:r>
          </w:p>
        </w:tc>
        <w:tc>
          <w:tcPr>
            <w:tcW w:w="1706"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Departs</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Duration</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Incl.</w:t>
            </w:r>
          </w:p>
        </w:tc>
        <w:tc>
          <w:tcPr>
            <w:tcW w:w="970" w:type="dxa"/>
            <w:vAlign w:val="center"/>
          </w:tcPr>
          <w:p w:rsidR="00110530" w:rsidRPr="00362EFD" w:rsidRDefault="00110530" w:rsidP="00A91EC4">
            <w:pPr>
              <w:spacing w:after="0" w:line="240" w:lineRule="auto"/>
              <w:jc w:val="center"/>
              <w:rPr>
                <w:rFonts w:asciiTheme="majorHAnsi" w:eastAsiaTheme="minorHAnsi" w:hAnsiTheme="majorHAnsi" w:cs="Calibri"/>
                <w:b/>
                <w:sz w:val="20"/>
                <w:szCs w:val="20"/>
              </w:rPr>
            </w:pPr>
            <w:r w:rsidRPr="00362EFD">
              <w:rPr>
                <w:rFonts w:asciiTheme="majorHAnsi" w:eastAsiaTheme="minorHAnsi" w:hAnsiTheme="majorHAnsi" w:cs="Calibri"/>
                <w:b/>
                <w:sz w:val="20"/>
                <w:szCs w:val="20"/>
              </w:rPr>
              <w:t>Min</w:t>
            </w:r>
          </w:p>
        </w:tc>
      </w:tr>
      <w:tr w:rsidR="00110530" w:rsidRPr="00362EFD" w:rsidTr="00A91EC4">
        <w:trPr>
          <w:trHeight w:val="403"/>
          <w:jc w:val="center"/>
        </w:trPr>
        <w:tc>
          <w:tcPr>
            <w:tcW w:w="3421"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To La Fortuna (Arenal Area)</w:t>
            </w:r>
          </w:p>
        </w:tc>
        <w:tc>
          <w:tcPr>
            <w:tcW w:w="677"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$50</w:t>
            </w:r>
          </w:p>
        </w:tc>
        <w:tc>
          <w:tcPr>
            <w:tcW w:w="548"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$40</w:t>
            </w:r>
          </w:p>
        </w:tc>
        <w:tc>
          <w:tcPr>
            <w:tcW w:w="1706"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16"/>
                <w:szCs w:val="20"/>
              </w:rPr>
              <w:t>Ask about 10pm shuttle*</w:t>
            </w:r>
          </w:p>
        </w:tc>
        <w:tc>
          <w:tcPr>
            <w:tcW w:w="1056"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4 hours</w:t>
            </w:r>
          </w:p>
        </w:tc>
        <w:tc>
          <w:tcPr>
            <w:tcW w:w="0" w:type="auto"/>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w:t>
            </w:r>
          </w:p>
        </w:tc>
        <w:tc>
          <w:tcPr>
            <w:tcW w:w="970" w:type="dxa"/>
            <w:vAlign w:val="center"/>
          </w:tcPr>
          <w:p w:rsidR="00110530" w:rsidRPr="00362EFD" w:rsidRDefault="00110530" w:rsidP="00A91EC4">
            <w:pPr>
              <w:spacing w:after="0" w:line="240" w:lineRule="auto"/>
              <w:jc w:val="center"/>
              <w:rPr>
                <w:rFonts w:asciiTheme="majorHAnsi" w:eastAsiaTheme="minorHAnsi" w:hAnsiTheme="majorHAnsi" w:cs="Calibri"/>
                <w:sz w:val="20"/>
                <w:szCs w:val="20"/>
              </w:rPr>
            </w:pPr>
            <w:r w:rsidRPr="00362EFD">
              <w:rPr>
                <w:rFonts w:asciiTheme="majorHAnsi" w:eastAsiaTheme="minorHAnsi" w:hAnsiTheme="majorHAnsi" w:cs="Calibri"/>
                <w:sz w:val="20"/>
                <w:szCs w:val="20"/>
              </w:rPr>
              <w:t>2</w:t>
            </w:r>
          </w:p>
        </w:tc>
      </w:tr>
    </w:tbl>
    <w:p w:rsidR="00110530" w:rsidRPr="00727B91" w:rsidRDefault="00110530" w:rsidP="00110530">
      <w:pPr>
        <w:spacing w:after="0" w:line="240" w:lineRule="auto"/>
        <w:jc w:val="right"/>
        <w:outlineLvl w:val="0"/>
        <w:rPr>
          <w:rFonts w:asciiTheme="majorHAnsi" w:hAnsiTheme="majorHAnsi" w:cs="Tahoma"/>
          <w:b/>
          <w:bCs/>
          <w:i/>
          <w:color w:val="A20101"/>
          <w:sz w:val="16"/>
          <w:szCs w:val="20"/>
        </w:rPr>
      </w:pPr>
      <w:r w:rsidRPr="000A6219">
        <w:rPr>
          <w:rFonts w:asciiTheme="majorHAnsi" w:hAnsiTheme="majorHAnsi" w:cs="Tahoma"/>
          <w:b/>
          <w:bCs/>
          <w:i/>
          <w:color w:val="A20101"/>
          <w:sz w:val="16"/>
          <w:szCs w:val="20"/>
        </w:rPr>
        <w:t>Prices</w:t>
      </w:r>
      <w:r>
        <w:rPr>
          <w:rFonts w:asciiTheme="majorHAnsi" w:hAnsiTheme="majorHAnsi" w:cs="Tahoma"/>
          <w:b/>
          <w:bCs/>
          <w:i/>
          <w:color w:val="A20101"/>
          <w:sz w:val="16"/>
          <w:szCs w:val="20"/>
        </w:rPr>
        <w:t xml:space="preserve"> and schedules</w:t>
      </w:r>
      <w:r w:rsidRPr="000A6219">
        <w:rPr>
          <w:rFonts w:asciiTheme="majorHAnsi" w:hAnsiTheme="majorHAnsi" w:cs="Tahoma"/>
          <w:b/>
          <w:bCs/>
          <w:i/>
          <w:color w:val="A20101"/>
          <w:sz w:val="16"/>
          <w:szCs w:val="20"/>
        </w:rPr>
        <w:t xml:space="preserve"> subject to change.</w:t>
      </w:r>
    </w:p>
    <w:p w:rsidR="00110530" w:rsidRPr="00294145" w:rsidRDefault="00110530" w:rsidP="00110530">
      <w:pPr>
        <w:numPr>
          <w:ilvl w:val="0"/>
          <w:numId w:val="4"/>
        </w:numPr>
        <w:spacing w:after="0" w:line="240" w:lineRule="auto"/>
        <w:ind w:left="1170"/>
        <w:rPr>
          <w:rFonts w:asciiTheme="minorHAnsi" w:hAnsiTheme="minorHAnsi" w:cs="Tahoma"/>
          <w:sz w:val="18"/>
          <w:szCs w:val="20"/>
        </w:rPr>
      </w:pPr>
      <w:r w:rsidRPr="00294145">
        <w:rPr>
          <w:rFonts w:asciiTheme="minorHAnsi" w:hAnsiTheme="minorHAnsi" w:cs="Calibri"/>
          <w:sz w:val="18"/>
          <w:szCs w:val="20"/>
        </w:rPr>
        <w:t>Please call to confirm hotel pick-up time.</w:t>
      </w:r>
      <w:r w:rsidRPr="00294145">
        <w:rPr>
          <w:rFonts w:asciiTheme="minorHAnsi" w:hAnsiTheme="minorHAnsi" w:cs="Tahoma"/>
          <w:sz w:val="18"/>
          <w:szCs w:val="20"/>
        </w:rPr>
        <w:t xml:space="preserve"> Please be 5 minutes early in reception with your luggage ready to go to avoid delays.</w:t>
      </w:r>
    </w:p>
    <w:p w:rsidR="00110530" w:rsidRPr="00294145" w:rsidRDefault="00110530" w:rsidP="00110530">
      <w:pPr>
        <w:numPr>
          <w:ilvl w:val="0"/>
          <w:numId w:val="4"/>
        </w:numPr>
        <w:spacing w:after="0" w:line="240" w:lineRule="auto"/>
        <w:ind w:left="1170"/>
        <w:rPr>
          <w:rFonts w:asciiTheme="minorHAnsi" w:hAnsiTheme="minorHAnsi" w:cs="Calibri"/>
          <w:sz w:val="18"/>
          <w:szCs w:val="20"/>
        </w:rPr>
      </w:pPr>
      <w:r w:rsidRPr="00294145">
        <w:rPr>
          <w:rFonts w:asciiTheme="minorHAnsi" w:hAnsiTheme="minorHAnsi" w:cs="Tahoma"/>
          <w:sz w:val="18"/>
          <w:szCs w:val="20"/>
        </w:rPr>
        <w:t xml:space="preserve">Driver will notify the NO-SHOW to our Operations Department if a client is not in Reception at the assigned time. </w:t>
      </w:r>
    </w:p>
    <w:p w:rsidR="00110530" w:rsidRPr="00294145" w:rsidRDefault="00110530" w:rsidP="00110530">
      <w:pPr>
        <w:numPr>
          <w:ilvl w:val="0"/>
          <w:numId w:val="4"/>
        </w:numPr>
        <w:spacing w:after="0" w:line="240" w:lineRule="auto"/>
        <w:ind w:left="1170"/>
        <w:rPr>
          <w:rFonts w:asciiTheme="minorHAnsi" w:hAnsiTheme="minorHAnsi" w:cs="Calibri"/>
          <w:sz w:val="18"/>
          <w:szCs w:val="20"/>
        </w:rPr>
      </w:pPr>
      <w:r w:rsidRPr="00294145">
        <w:rPr>
          <w:rFonts w:asciiTheme="minorHAnsi" w:hAnsiTheme="minorHAnsi" w:cs="Tahoma"/>
          <w:bCs/>
          <w:sz w:val="18"/>
          <w:szCs w:val="20"/>
        </w:rPr>
        <w:t xml:space="preserve">Extra transport charges for drop-off outside of our regular zone may apply. </w:t>
      </w:r>
    </w:p>
    <w:p w:rsidR="00110530" w:rsidRPr="00294145" w:rsidRDefault="00110530" w:rsidP="00110530">
      <w:pPr>
        <w:numPr>
          <w:ilvl w:val="0"/>
          <w:numId w:val="4"/>
        </w:numPr>
        <w:spacing w:after="0" w:line="240" w:lineRule="auto"/>
        <w:ind w:left="1170"/>
        <w:rPr>
          <w:rFonts w:asciiTheme="minorHAnsi" w:hAnsiTheme="minorHAnsi" w:cs="Calibri"/>
          <w:sz w:val="18"/>
          <w:szCs w:val="20"/>
        </w:rPr>
      </w:pPr>
      <w:r w:rsidRPr="00294145">
        <w:rPr>
          <w:rFonts w:asciiTheme="minorHAnsi" w:hAnsiTheme="minorHAnsi" w:cs="Tahoma"/>
          <w:sz w:val="18"/>
          <w:szCs w:val="20"/>
        </w:rPr>
        <w:t>Shuttle services may be operated by approved shuttle providers and may not be exclusively-</w:t>
      </w:r>
      <w:proofErr w:type="spellStart"/>
      <w:r w:rsidRPr="00294145">
        <w:rPr>
          <w:rFonts w:asciiTheme="minorHAnsi" w:hAnsiTheme="minorHAnsi" w:cs="Tahoma"/>
          <w:sz w:val="18"/>
          <w:szCs w:val="20"/>
        </w:rPr>
        <w:t>Desafío</w:t>
      </w:r>
      <w:proofErr w:type="spellEnd"/>
      <w:r w:rsidRPr="00294145">
        <w:rPr>
          <w:rFonts w:asciiTheme="minorHAnsi" w:hAnsiTheme="minorHAnsi" w:cs="Tahoma"/>
          <w:sz w:val="18"/>
          <w:szCs w:val="20"/>
        </w:rPr>
        <w:t xml:space="preserve">-operated. </w:t>
      </w:r>
    </w:p>
    <w:p w:rsidR="00110530" w:rsidRPr="00294145" w:rsidRDefault="00110530" w:rsidP="00110530">
      <w:pPr>
        <w:numPr>
          <w:ilvl w:val="0"/>
          <w:numId w:val="4"/>
        </w:numPr>
        <w:spacing w:after="0" w:line="240" w:lineRule="auto"/>
        <w:ind w:left="1170"/>
        <w:rPr>
          <w:rFonts w:asciiTheme="minorHAnsi" w:hAnsiTheme="minorHAnsi" w:cs="Calibri"/>
          <w:sz w:val="18"/>
          <w:szCs w:val="20"/>
        </w:rPr>
      </w:pPr>
      <w:r w:rsidRPr="00294145">
        <w:rPr>
          <w:rFonts w:asciiTheme="minorHAnsi" w:hAnsiTheme="minorHAnsi" w:cs="Tahoma"/>
          <w:sz w:val="18"/>
          <w:szCs w:val="20"/>
        </w:rPr>
        <w:t xml:space="preserve">*Clients may wait </w:t>
      </w:r>
      <w:r>
        <w:rPr>
          <w:rFonts w:asciiTheme="minorHAnsi" w:hAnsiTheme="minorHAnsi" w:cs="Tahoma"/>
          <w:sz w:val="18"/>
          <w:szCs w:val="20"/>
        </w:rPr>
        <w:t>up to</w:t>
      </w:r>
      <w:r w:rsidRPr="00294145">
        <w:rPr>
          <w:rFonts w:asciiTheme="minorHAnsi" w:hAnsiTheme="minorHAnsi" w:cs="Tahoma"/>
          <w:sz w:val="18"/>
          <w:szCs w:val="20"/>
        </w:rPr>
        <w:t xml:space="preserve"> 1.5 hours on night-time shuttle.</w:t>
      </w:r>
    </w:p>
    <w:p w:rsidR="00110530" w:rsidRDefault="00110530" w:rsidP="00E35549">
      <w:pPr>
        <w:jc w:val="center"/>
        <w:rPr>
          <w:rFonts w:ascii="Cambria" w:hAnsi="Cambria" w:cs="Tahoma"/>
          <w:b/>
          <w:bCs/>
          <w:i/>
          <w:color w:val="A20101"/>
          <w:sz w:val="32"/>
          <w:szCs w:val="32"/>
        </w:rPr>
      </w:pPr>
    </w:p>
    <w:p w:rsidR="00110530" w:rsidRPr="00110530" w:rsidRDefault="00110530"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Pr="00110530" w:rsidRDefault="00E35549" w:rsidP="00E35549">
      <w:pPr>
        <w:jc w:val="center"/>
        <w:rPr>
          <w:rFonts w:ascii="Cambria" w:hAnsi="Cambria" w:cs="Tahoma"/>
          <w:b/>
          <w:bCs/>
          <w:i/>
          <w:color w:val="A20101"/>
          <w:sz w:val="32"/>
          <w:szCs w:val="32"/>
        </w:rPr>
      </w:pPr>
    </w:p>
    <w:p w:rsidR="00E35549" w:rsidRDefault="00E35549" w:rsidP="00E35549">
      <w:pPr>
        <w:jc w:val="center"/>
        <w:rPr>
          <w:rFonts w:ascii="Cambria" w:hAnsi="Cambria" w:cs="Tahoma"/>
          <w:b/>
          <w:bCs/>
          <w:i/>
          <w:color w:val="A20101"/>
          <w:sz w:val="32"/>
          <w:szCs w:val="32"/>
        </w:rPr>
      </w:pPr>
    </w:p>
    <w:p w:rsidR="00A91EC4" w:rsidRPr="00110530" w:rsidRDefault="00A91EC4" w:rsidP="00E35549">
      <w:pPr>
        <w:jc w:val="center"/>
        <w:rPr>
          <w:rFonts w:ascii="Cambria" w:hAnsi="Cambria" w:cs="Tahoma"/>
          <w:b/>
          <w:bCs/>
          <w:i/>
          <w:color w:val="A20101"/>
          <w:sz w:val="32"/>
          <w:szCs w:val="32"/>
        </w:rPr>
      </w:pPr>
    </w:p>
    <w:p w:rsidR="00E35549" w:rsidRPr="00A91EC4" w:rsidRDefault="00E35549" w:rsidP="00E35549">
      <w:pPr>
        <w:jc w:val="center"/>
        <w:rPr>
          <w:rFonts w:ascii="Cambria" w:hAnsi="Cambria" w:cs="Tahoma"/>
          <w:b/>
          <w:color w:val="F79646" w:themeColor="accent6"/>
          <w:lang w:val="es-ES_tradnl"/>
        </w:rPr>
      </w:pPr>
      <w:r w:rsidRPr="00A91EC4">
        <w:rPr>
          <w:rFonts w:ascii="Cambria" w:hAnsi="Cambria" w:cs="Tahoma"/>
          <w:b/>
          <w:bCs/>
          <w:i/>
          <w:color w:val="F79646" w:themeColor="accent6"/>
          <w:sz w:val="32"/>
          <w:szCs w:val="32"/>
          <w:lang w:val="es-ES"/>
        </w:rPr>
        <w:lastRenderedPageBreak/>
        <w:t>Política de Reservaciones</w:t>
      </w:r>
    </w:p>
    <w:p w:rsidR="00E35549" w:rsidRPr="0026659E" w:rsidRDefault="00E35549" w:rsidP="00E35549">
      <w:pPr>
        <w:widowControl w:val="0"/>
        <w:autoSpaceDE w:val="0"/>
        <w:autoSpaceDN w:val="0"/>
        <w:adjustRightInd w:val="0"/>
        <w:jc w:val="center"/>
        <w:outlineLvl w:val="0"/>
        <w:rPr>
          <w:rFonts w:ascii="Cambria" w:hAnsi="Cambria" w:cs="Tahoma"/>
          <w:b/>
          <w:lang w:val="es-ES_tradnl"/>
        </w:rPr>
      </w:pPr>
    </w:p>
    <w:p w:rsidR="00E35549" w:rsidRPr="0026659E" w:rsidRDefault="00E35549" w:rsidP="00E35549">
      <w:pPr>
        <w:pStyle w:val="Ttulo2"/>
        <w:ind w:right="-36"/>
        <w:rPr>
          <w:rFonts w:ascii="Cambria" w:hAnsi="Cambria"/>
          <w:b w:val="0"/>
          <w:i/>
          <w:sz w:val="20"/>
          <w:szCs w:val="20"/>
          <w:lang w:val="es-ES_tradnl"/>
        </w:rPr>
      </w:pPr>
      <w:r w:rsidRPr="0026659E">
        <w:rPr>
          <w:rFonts w:ascii="Cambria" w:hAnsi="Cambria"/>
          <w:b w:val="0"/>
          <w:bCs w:val="0"/>
          <w:i/>
          <w:sz w:val="20"/>
          <w:szCs w:val="20"/>
          <w:lang w:val="es-ES_tradnl"/>
        </w:rPr>
        <w:t xml:space="preserve">Para hacer el viaje de sus clientes más divertido y seguro, nos gustaría decirle acerca de nuestras pólizas y </w:t>
      </w:r>
      <w:r w:rsidRPr="0026659E">
        <w:rPr>
          <w:rFonts w:ascii="Cambria" w:hAnsi="Cambria" w:cs="Tahoma"/>
          <w:b w:val="0"/>
          <w:i/>
          <w:sz w:val="20"/>
          <w:szCs w:val="20"/>
          <w:lang w:val="es-ES_tradnl"/>
        </w:rPr>
        <w:t>cuestiones de seguridad:</w:t>
      </w:r>
    </w:p>
    <w:p w:rsidR="00E35549" w:rsidRPr="0026659E" w:rsidRDefault="00E35549" w:rsidP="00E35549">
      <w:pPr>
        <w:widowControl w:val="0"/>
        <w:numPr>
          <w:ilvl w:val="0"/>
          <w:numId w:val="1"/>
        </w:numPr>
        <w:autoSpaceDE w:val="0"/>
        <w:autoSpaceDN w:val="0"/>
        <w:adjustRightInd w:val="0"/>
        <w:spacing w:after="0" w:line="240" w:lineRule="auto"/>
        <w:ind w:left="270" w:right="-68" w:hanging="270"/>
        <w:rPr>
          <w:rFonts w:ascii="Cambria" w:hAnsi="Cambria" w:cs="Arial"/>
          <w:lang w:val="es-ES_tradnl"/>
        </w:rPr>
      </w:pPr>
      <w:r>
        <w:rPr>
          <w:rFonts w:ascii="Cambria" w:hAnsi="Cambria" w:cs="Tahoma"/>
          <w:lang w:val="es-ES_tradnl"/>
        </w:rPr>
        <w:t>Samara</w:t>
      </w:r>
      <w:r w:rsidRPr="0026659E">
        <w:rPr>
          <w:rFonts w:ascii="Cambria" w:hAnsi="Cambria" w:cs="Tahoma"/>
          <w:lang w:val="es-ES_tradnl"/>
        </w:rPr>
        <w:t xml:space="preserve"> Adventure Company reserva el derecho de cancelar o cambi</w:t>
      </w:r>
      <w:r>
        <w:rPr>
          <w:rFonts w:ascii="Cambria" w:hAnsi="Cambria" w:cs="Tahoma"/>
          <w:lang w:val="es-ES_tradnl"/>
        </w:rPr>
        <w:t>ar cualquier viaje (en el río, mar</w:t>
      </w:r>
      <w:r w:rsidRPr="0026659E">
        <w:rPr>
          <w:rFonts w:ascii="Cambria" w:hAnsi="Cambria" w:cs="Tahoma"/>
          <w:lang w:val="es-ES_tradnl"/>
        </w:rPr>
        <w:t>, etc.) por la c</w:t>
      </w:r>
      <w:r>
        <w:rPr>
          <w:rFonts w:ascii="Cambria" w:hAnsi="Cambria" w:cs="Tahoma"/>
          <w:lang w:val="es-ES_tradnl"/>
        </w:rPr>
        <w:t>antidad de lluvia, oleaje</w:t>
      </w:r>
      <w:r w:rsidRPr="0026659E">
        <w:rPr>
          <w:rFonts w:ascii="Cambria" w:hAnsi="Cambria" w:cs="Tahoma"/>
          <w:lang w:val="es-ES_tradnl"/>
        </w:rPr>
        <w:t xml:space="preserve"> y/o condiciones presentes según el reglamento interno de la empresa.</w:t>
      </w:r>
      <w:r w:rsidRPr="0026659E">
        <w:rPr>
          <w:rFonts w:ascii="Cambria" w:hAnsi="Cambria" w:cs="Arial"/>
          <w:lang w:val="es-ES_tradnl"/>
        </w:rPr>
        <w:t xml:space="preserve"> </w:t>
      </w:r>
      <w:r w:rsidRPr="0026659E">
        <w:rPr>
          <w:rFonts w:ascii="Cambria" w:hAnsi="Cambria" w:cs="Tahoma"/>
          <w:lang w:val="es-ES_tradnl"/>
        </w:rPr>
        <w:t>Además, por razones fuera de nuest</w:t>
      </w:r>
      <w:r>
        <w:rPr>
          <w:rFonts w:ascii="Cambria" w:hAnsi="Cambria" w:cs="Tahoma"/>
          <w:lang w:val="es-ES_tradnl"/>
        </w:rPr>
        <w:t>ro control (clima, nivel del mar</w:t>
      </w:r>
      <w:r w:rsidRPr="0026659E">
        <w:rPr>
          <w:rFonts w:ascii="Cambria" w:hAnsi="Cambria" w:cs="Tahoma"/>
          <w:lang w:val="es-ES_tradnl"/>
        </w:rPr>
        <w:t xml:space="preserve">, etc.) puede ser que cambiemos el tour por otro similar, sin devolución. Nuestro guía líder es el que tiene la última palabra para decidir si se puede correr un tour o no por razones de seguridad. En la ocasión de que el tour no es operado, tenemos que negociar con la compañía sub-contratada y ajustarnos a sus políticas, damos 100% devolución para tours de </w:t>
      </w:r>
      <w:r>
        <w:rPr>
          <w:rFonts w:ascii="Cambria" w:hAnsi="Cambria" w:cs="Tahoma"/>
          <w:lang w:val="es-ES_tradnl"/>
        </w:rPr>
        <w:t>Samara Adventure Company</w:t>
      </w:r>
      <w:r w:rsidRPr="0026659E">
        <w:rPr>
          <w:rFonts w:ascii="Cambria" w:hAnsi="Cambria" w:cs="Tahoma"/>
          <w:lang w:val="es-ES_tradnl"/>
        </w:rPr>
        <w:t>. En caso de cancelación, ofrecemos otras opciones sin cobro extra.</w:t>
      </w:r>
    </w:p>
    <w:p w:rsidR="00E35549" w:rsidRPr="0026659E" w:rsidRDefault="00E35549" w:rsidP="00E35549">
      <w:pPr>
        <w:widowControl w:val="0"/>
        <w:numPr>
          <w:ilvl w:val="0"/>
          <w:numId w:val="1"/>
        </w:numPr>
        <w:autoSpaceDE w:val="0"/>
        <w:autoSpaceDN w:val="0"/>
        <w:adjustRightInd w:val="0"/>
        <w:spacing w:after="0" w:line="240" w:lineRule="auto"/>
        <w:ind w:left="270" w:right="-68" w:hanging="270"/>
        <w:rPr>
          <w:rFonts w:ascii="Cambria" w:hAnsi="Cambria" w:cs="Arial"/>
          <w:lang w:val="es-ES_tradnl"/>
        </w:rPr>
      </w:pPr>
      <w:r w:rsidRPr="0026659E">
        <w:rPr>
          <w:rFonts w:ascii="Cambria" w:hAnsi="Cambria" w:cs="Tahoma"/>
          <w:lang w:val="es-ES_tradnl"/>
        </w:rPr>
        <w:t>Nos reservamos el derecho de cancelar a cualquier cliente en condiciones no adecuadas para hacer un tour por su seguridad y la de todos. Los clientes no deben estar bajo influencias del licor o drogas. Si se necesita tomar alguna medicina o tiene alguna condición médica (así como epilepsia, problemas cardiacos, etc.) favor de avisar al guía.</w:t>
      </w:r>
    </w:p>
    <w:p w:rsidR="00E35549" w:rsidRPr="0026659E" w:rsidRDefault="00E35549" w:rsidP="00E35549">
      <w:pPr>
        <w:widowControl w:val="0"/>
        <w:numPr>
          <w:ilvl w:val="0"/>
          <w:numId w:val="1"/>
        </w:numPr>
        <w:autoSpaceDE w:val="0"/>
        <w:autoSpaceDN w:val="0"/>
        <w:adjustRightInd w:val="0"/>
        <w:spacing w:after="0" w:line="240" w:lineRule="auto"/>
        <w:ind w:left="270" w:right="-68" w:hanging="270"/>
        <w:rPr>
          <w:rFonts w:ascii="Cambria" w:hAnsi="Cambria" w:cs="Arial"/>
          <w:lang w:val="es-ES_tradnl"/>
        </w:rPr>
      </w:pPr>
      <w:r w:rsidRPr="0026659E">
        <w:rPr>
          <w:rFonts w:ascii="Cambria" w:hAnsi="Cambria" w:cs="Tahoma"/>
          <w:lang w:val="es-ES_tradnl"/>
        </w:rPr>
        <w:t>Costa Rica tiene una variedad de vida silvestre, siendo lleno de insectos, serpientes, cocodrilos y otros animalitos, etc., así que además derrumbes, inundaciones, y otros aspectos naturales. Por eso, no nos hacemos responsables de picaduras, mordidas u otros contactos con la naturaleza o por fuerza mayor.</w:t>
      </w:r>
    </w:p>
    <w:p w:rsidR="00E35549" w:rsidRPr="0026659E" w:rsidRDefault="00E35549" w:rsidP="00E35549">
      <w:pPr>
        <w:widowControl w:val="0"/>
        <w:numPr>
          <w:ilvl w:val="0"/>
          <w:numId w:val="1"/>
        </w:numPr>
        <w:autoSpaceDE w:val="0"/>
        <w:autoSpaceDN w:val="0"/>
        <w:adjustRightInd w:val="0"/>
        <w:spacing w:after="0" w:line="240" w:lineRule="auto"/>
        <w:ind w:left="270" w:right="-68" w:hanging="270"/>
        <w:rPr>
          <w:rFonts w:ascii="Cambria" w:hAnsi="Cambria" w:cs="Arial"/>
          <w:lang w:val="es-ES_tradnl"/>
        </w:rPr>
      </w:pPr>
      <w:r w:rsidRPr="0026659E">
        <w:rPr>
          <w:rFonts w:ascii="Cambria" w:hAnsi="Cambria" w:cs="Tahoma"/>
          <w:lang w:val="es-ES_tradnl"/>
        </w:rPr>
        <w:t xml:space="preserve">Tours de aventura tienen riesgos inherentes y requieren esfuerzo físico. Debe tener buena condición física y no tener ningún problema de corazón o heridas, así </w:t>
      </w:r>
      <w:proofErr w:type="spellStart"/>
      <w:r w:rsidRPr="0026659E">
        <w:rPr>
          <w:rFonts w:ascii="Cambria" w:hAnsi="Cambria" w:cs="Tahoma"/>
          <w:lang w:val="es-ES_tradnl"/>
        </w:rPr>
        <w:t>cómo</w:t>
      </w:r>
      <w:proofErr w:type="spellEnd"/>
      <w:r w:rsidRPr="0026659E">
        <w:rPr>
          <w:rFonts w:ascii="Cambria" w:hAnsi="Cambria" w:cs="Tahoma"/>
          <w:lang w:val="es-ES_tradnl"/>
        </w:rPr>
        <w:t xml:space="preserve"> un hombro lesionado, estar embarazada o tener operaciones recientes. </w:t>
      </w:r>
      <w:r>
        <w:rPr>
          <w:rFonts w:ascii="Cambria" w:hAnsi="Cambria" w:cs="Tahoma"/>
          <w:lang w:val="es-ES_tradnl"/>
        </w:rPr>
        <w:t>Samara</w:t>
      </w:r>
      <w:r w:rsidRPr="0026659E">
        <w:rPr>
          <w:rFonts w:ascii="Cambria" w:hAnsi="Cambria" w:cs="Tahoma"/>
          <w:lang w:val="es-ES_tradnl"/>
        </w:rPr>
        <w:t xml:space="preserve"> Adventure Company cuenta con un s</w:t>
      </w:r>
      <w:r>
        <w:rPr>
          <w:rFonts w:ascii="Cambria" w:hAnsi="Cambria" w:cs="Tahoma"/>
          <w:lang w:val="es-ES_tradnl"/>
        </w:rPr>
        <w:t>eguro</w:t>
      </w:r>
      <w:r w:rsidRPr="0026659E">
        <w:rPr>
          <w:rFonts w:ascii="Cambria" w:hAnsi="Cambria" w:cs="Tahoma"/>
          <w:lang w:val="es-ES_tradnl"/>
        </w:rPr>
        <w:t xml:space="preserve"> de responsabilidad civil, un contrato con </w:t>
      </w:r>
      <w:proofErr w:type="spellStart"/>
      <w:r w:rsidRPr="0026659E">
        <w:rPr>
          <w:rFonts w:ascii="Cambria" w:hAnsi="Cambria" w:cs="Tahoma"/>
          <w:lang w:val="es-ES_tradnl"/>
        </w:rPr>
        <w:t>paramedicos</w:t>
      </w:r>
      <w:proofErr w:type="spellEnd"/>
      <w:r w:rsidRPr="0026659E">
        <w:rPr>
          <w:rFonts w:ascii="Cambria" w:hAnsi="Cambria" w:cs="Tahoma"/>
          <w:lang w:val="es-ES_tradnl"/>
        </w:rPr>
        <w:t xml:space="preserve"> especialistas en emergencia y procedimientos a seguir en caso de accidentes, sin embargo recomendamos  que nuestros clientes tengan sus propios seguros médicos para viajar.</w:t>
      </w:r>
    </w:p>
    <w:p w:rsidR="00E35549" w:rsidRPr="0026659E" w:rsidRDefault="00E35549" w:rsidP="00E35549">
      <w:pPr>
        <w:widowControl w:val="0"/>
        <w:numPr>
          <w:ilvl w:val="0"/>
          <w:numId w:val="1"/>
        </w:numPr>
        <w:autoSpaceDE w:val="0"/>
        <w:autoSpaceDN w:val="0"/>
        <w:adjustRightInd w:val="0"/>
        <w:spacing w:after="0" w:line="240" w:lineRule="auto"/>
        <w:ind w:left="270" w:right="-68" w:hanging="270"/>
        <w:rPr>
          <w:rFonts w:ascii="Cambria" w:hAnsi="Cambria" w:cs="Arial"/>
          <w:lang w:val="es-ES_tradnl"/>
        </w:rPr>
      </w:pPr>
      <w:r w:rsidRPr="0026659E">
        <w:rPr>
          <w:rFonts w:ascii="Cambria" w:hAnsi="Cambria" w:cs="Tahoma"/>
          <w:lang w:val="es-ES_tradnl"/>
        </w:rPr>
        <w:t>Edades recomendadas</w:t>
      </w:r>
      <w:r>
        <w:rPr>
          <w:rFonts w:ascii="Cambria" w:hAnsi="Cambria" w:cs="Tahoma"/>
          <w:lang w:val="es-ES_tradnl"/>
        </w:rPr>
        <w:t xml:space="preserve"> para tours operados por Samara Adventure Company: Kayak en el mar o rio</w:t>
      </w:r>
      <w:r w:rsidRPr="0026659E">
        <w:rPr>
          <w:rFonts w:ascii="Cambria" w:hAnsi="Cambria" w:cs="Tahoma"/>
          <w:lang w:val="es-ES_tradnl"/>
        </w:rPr>
        <w:t xml:space="preserve">, Stand Up </w:t>
      </w:r>
      <w:proofErr w:type="spellStart"/>
      <w:r w:rsidRPr="0026659E">
        <w:rPr>
          <w:rFonts w:ascii="Cambria" w:hAnsi="Cambria" w:cs="Tahoma"/>
          <w:lang w:val="es-ES_tradnl"/>
        </w:rPr>
        <w:t>Paddling</w:t>
      </w:r>
      <w:proofErr w:type="spellEnd"/>
      <w:r w:rsidRPr="0026659E">
        <w:rPr>
          <w:rFonts w:ascii="Cambria" w:hAnsi="Cambria" w:cs="Tahoma"/>
          <w:lang w:val="es-ES_tradnl"/>
        </w:rPr>
        <w:t>,</w:t>
      </w:r>
      <w:r>
        <w:rPr>
          <w:rFonts w:ascii="Cambria" w:hAnsi="Cambria" w:cs="Tahoma"/>
          <w:lang w:val="es-ES_tradnl"/>
        </w:rPr>
        <w:t xml:space="preserve"> Surf, </w:t>
      </w:r>
      <w:r w:rsidRPr="0026659E">
        <w:rPr>
          <w:rFonts w:ascii="Cambria" w:hAnsi="Cambria" w:cs="Tahoma"/>
          <w:lang w:val="es-ES_tradnl"/>
        </w:rPr>
        <w:t xml:space="preserve"> Caminatas</w:t>
      </w:r>
      <w:r>
        <w:rPr>
          <w:rFonts w:ascii="Cambria" w:hAnsi="Cambria" w:cs="Tahoma"/>
          <w:lang w:val="es-ES_tradnl"/>
        </w:rPr>
        <w:t>,</w:t>
      </w:r>
      <w:r w:rsidRPr="0026659E">
        <w:rPr>
          <w:rFonts w:ascii="Cambria" w:hAnsi="Cambria" w:cs="Tahoma"/>
          <w:lang w:val="es-ES_tradnl"/>
        </w:rPr>
        <w:t xml:space="preserve"> </w:t>
      </w:r>
      <w:r>
        <w:rPr>
          <w:rFonts w:ascii="Cambria" w:hAnsi="Cambria" w:cs="Tahoma"/>
          <w:lang w:val="es-ES_tradnl"/>
        </w:rPr>
        <w:t xml:space="preserve">8 </w:t>
      </w:r>
      <w:r w:rsidRPr="0026659E">
        <w:rPr>
          <w:rFonts w:ascii="Cambria" w:hAnsi="Cambria" w:cs="Tahoma"/>
          <w:lang w:val="es-ES_tradnl"/>
        </w:rPr>
        <w:t>-65</w:t>
      </w:r>
      <w:r>
        <w:rPr>
          <w:rFonts w:ascii="Cambria" w:hAnsi="Cambria" w:cs="Tahoma"/>
          <w:lang w:val="es-ES_tradnl"/>
        </w:rPr>
        <w:t xml:space="preserve"> años</w:t>
      </w:r>
      <w:r w:rsidRPr="0026659E">
        <w:rPr>
          <w:rFonts w:ascii="Cambria" w:hAnsi="Cambria" w:cs="Tahoma"/>
          <w:lang w:val="es-ES_tradnl"/>
        </w:rPr>
        <w:t>; Cabalgatas: 8-55</w:t>
      </w:r>
      <w:r>
        <w:rPr>
          <w:rFonts w:ascii="Cambria" w:hAnsi="Cambria" w:cs="Tahoma"/>
          <w:lang w:val="es-ES_tradnl"/>
        </w:rPr>
        <w:t xml:space="preserve"> años</w:t>
      </w:r>
      <w:r w:rsidRPr="0026659E">
        <w:rPr>
          <w:rFonts w:ascii="Cambria" w:hAnsi="Cambria" w:cs="Tahoma"/>
          <w:lang w:val="es-ES_tradnl"/>
        </w:rPr>
        <w:t>; Rafting clase 3-4: 13-55; Río Bals</w:t>
      </w:r>
      <w:r>
        <w:rPr>
          <w:rFonts w:ascii="Cambria" w:hAnsi="Cambria" w:cs="Tahoma"/>
          <w:lang w:val="es-ES_tradnl"/>
        </w:rPr>
        <w:t>a clase 2-3 y Cavernas de Barra Honda</w:t>
      </w:r>
      <w:r w:rsidRPr="0026659E">
        <w:rPr>
          <w:rFonts w:ascii="Cambria" w:hAnsi="Cambria" w:cs="Tahoma"/>
          <w:lang w:val="es-ES_tradnl"/>
        </w:rPr>
        <w:t xml:space="preserve">: 10-65; </w:t>
      </w:r>
      <w:proofErr w:type="spellStart"/>
      <w:r w:rsidRPr="0026659E">
        <w:rPr>
          <w:rFonts w:ascii="Cambria" w:hAnsi="Cambria" w:cs="Tahoma"/>
          <w:lang w:val="es-ES_tradnl"/>
        </w:rPr>
        <w:t>Ca</w:t>
      </w:r>
      <w:r>
        <w:rPr>
          <w:rFonts w:ascii="Cambria" w:hAnsi="Cambria" w:cs="Tahoma"/>
          <w:lang w:val="es-ES_tradnl"/>
        </w:rPr>
        <w:t>nyoneering</w:t>
      </w:r>
      <w:proofErr w:type="spellEnd"/>
      <w:r>
        <w:rPr>
          <w:rFonts w:ascii="Cambria" w:hAnsi="Cambria" w:cs="Tahoma"/>
          <w:lang w:val="es-ES_tradnl"/>
        </w:rPr>
        <w:t xml:space="preserve"> y Cerro Chato: 13-55, para tour de observación de Tortugas, aves, delfines de 4-65</w:t>
      </w:r>
      <w:r w:rsidRPr="0026659E">
        <w:rPr>
          <w:rFonts w:ascii="Cambria" w:hAnsi="Cambria" w:cs="Tahoma"/>
          <w:lang w:val="es-ES_tradnl"/>
        </w:rPr>
        <w:t xml:space="preserve">. Cuando alguien está afuera de las edades recomendadas o que un adulto con niños bajo su responsabilidad, pedimos que firmen un </w:t>
      </w:r>
      <w:proofErr w:type="spellStart"/>
      <w:r w:rsidRPr="0026659E">
        <w:rPr>
          <w:rFonts w:ascii="Cambria" w:hAnsi="Cambria" w:cs="Tahoma"/>
          <w:lang w:val="es-ES_tradnl"/>
        </w:rPr>
        <w:t>Waiver</w:t>
      </w:r>
      <w:proofErr w:type="spellEnd"/>
      <w:r w:rsidRPr="0026659E">
        <w:rPr>
          <w:rFonts w:ascii="Cambria" w:hAnsi="Cambria" w:cs="Tahoma"/>
          <w:lang w:val="es-ES_tradnl"/>
        </w:rPr>
        <w:t xml:space="preserve"> especial. La mayoría de tours requiere un mín. de 2 </w:t>
      </w:r>
      <w:proofErr w:type="spellStart"/>
      <w:r w:rsidRPr="0026659E">
        <w:rPr>
          <w:rFonts w:ascii="Cambria" w:hAnsi="Cambria" w:cs="Tahoma"/>
          <w:lang w:val="es-ES_tradnl"/>
        </w:rPr>
        <w:t>pax</w:t>
      </w:r>
      <w:proofErr w:type="spellEnd"/>
      <w:r w:rsidRPr="0026659E">
        <w:rPr>
          <w:rFonts w:ascii="Cambria" w:hAnsi="Cambria" w:cs="Tahoma"/>
          <w:lang w:val="es-ES_tradnl"/>
        </w:rPr>
        <w:t>. Favor de estar listo a la hora indicada, solo podemos esperar 5 minutos al recoger.</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lang w:val="es-ES_tradnl"/>
        </w:rPr>
        <w:t xml:space="preserve">El peso máximo para rafting, </w:t>
      </w:r>
      <w:proofErr w:type="spellStart"/>
      <w:r w:rsidRPr="0026659E">
        <w:rPr>
          <w:rFonts w:ascii="Cambria" w:hAnsi="Cambria"/>
          <w:lang w:val="es-ES_tradnl"/>
        </w:rPr>
        <w:t>canyoneering</w:t>
      </w:r>
      <w:proofErr w:type="spellEnd"/>
      <w:r w:rsidRPr="0026659E">
        <w:rPr>
          <w:rFonts w:ascii="Cambria" w:hAnsi="Cambria"/>
          <w:lang w:val="es-ES_tradnl"/>
        </w:rPr>
        <w:t xml:space="preserve"> y cabalgatas</w:t>
      </w:r>
      <w:r>
        <w:rPr>
          <w:rFonts w:ascii="Cambria" w:hAnsi="Cambria"/>
          <w:lang w:val="es-ES_tradnl"/>
        </w:rPr>
        <w:t xml:space="preserve"> y Kayak</w:t>
      </w:r>
      <w:r w:rsidRPr="0026659E">
        <w:rPr>
          <w:rFonts w:ascii="Cambria" w:hAnsi="Cambria"/>
          <w:lang w:val="es-ES_tradnl"/>
        </w:rPr>
        <w:t xml:space="preserve"> es de 200 lbs. Es posible que se haga una excepción en </w:t>
      </w:r>
      <w:proofErr w:type="spellStart"/>
      <w:r w:rsidRPr="0026659E">
        <w:rPr>
          <w:rFonts w:ascii="Cambria" w:hAnsi="Cambria"/>
          <w:lang w:val="es-ES_tradnl"/>
        </w:rPr>
        <w:t>canyoneering</w:t>
      </w:r>
      <w:proofErr w:type="spellEnd"/>
      <w:r w:rsidRPr="0026659E">
        <w:rPr>
          <w:rFonts w:ascii="Cambria" w:hAnsi="Cambria"/>
          <w:lang w:val="es-ES_tradnl"/>
        </w:rPr>
        <w:t xml:space="preserve"> si su cintura es de 42 pulgadas o menos. La altura mín. de rafting: 4 ft.</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lang w:val="es-ES_tradnl"/>
        </w:rPr>
        <w:t>Clientes deben usar zapatos seguros y traer ropa para cambiarse (</w:t>
      </w:r>
      <w:proofErr w:type="spellStart"/>
      <w:r w:rsidRPr="0026659E">
        <w:rPr>
          <w:rFonts w:ascii="Cambria" w:hAnsi="Cambria"/>
          <w:lang w:val="es-ES_tradnl"/>
        </w:rPr>
        <w:t>canyoneering</w:t>
      </w:r>
      <w:proofErr w:type="spellEnd"/>
      <w:r w:rsidRPr="0026659E">
        <w:rPr>
          <w:rFonts w:ascii="Cambria" w:hAnsi="Cambria"/>
          <w:lang w:val="es-ES_tradnl"/>
        </w:rPr>
        <w:t>, cabalgatas, y caminatas se recomienda zapatos cerrados.) Recomendamos no llevar cosas de valor como joyas, din</w:t>
      </w:r>
      <w:r>
        <w:rPr>
          <w:rFonts w:ascii="Cambria" w:hAnsi="Cambria"/>
          <w:lang w:val="es-ES_tradnl"/>
        </w:rPr>
        <w:t>ero, pasaporte o cámara. Samara</w:t>
      </w:r>
      <w:r w:rsidRPr="0026659E">
        <w:rPr>
          <w:rFonts w:ascii="Cambria" w:hAnsi="Cambria"/>
          <w:lang w:val="es-ES_tradnl"/>
        </w:rPr>
        <w:t xml:space="preserve"> Adventure Company y sus afiliados no se hacen responsable de artículos perdidos, rotos o dañados. </w:t>
      </w:r>
    </w:p>
    <w:p w:rsidR="004461A9" w:rsidRPr="00110530" w:rsidRDefault="004461A9" w:rsidP="004461A9">
      <w:pPr>
        <w:widowControl w:val="0"/>
        <w:autoSpaceDE w:val="0"/>
        <w:autoSpaceDN w:val="0"/>
        <w:adjustRightInd w:val="0"/>
        <w:ind w:left="270" w:hanging="270"/>
        <w:outlineLvl w:val="0"/>
        <w:rPr>
          <w:rFonts w:ascii="Cambria" w:hAnsi="Cambria" w:cs="Tahoma"/>
          <w:b/>
          <w:i/>
          <w:lang w:val="es-ES"/>
        </w:rPr>
      </w:pPr>
    </w:p>
    <w:p w:rsidR="00E35549" w:rsidRPr="0026659E" w:rsidRDefault="00E35549" w:rsidP="004461A9">
      <w:pPr>
        <w:widowControl w:val="0"/>
        <w:autoSpaceDE w:val="0"/>
        <w:autoSpaceDN w:val="0"/>
        <w:adjustRightInd w:val="0"/>
        <w:ind w:left="270" w:hanging="270"/>
        <w:outlineLvl w:val="0"/>
        <w:rPr>
          <w:rFonts w:ascii="Cambria" w:hAnsi="Cambria" w:cs="Arial"/>
          <w:b/>
          <w:i/>
        </w:rPr>
      </w:pPr>
      <w:proofErr w:type="spellStart"/>
      <w:r w:rsidRPr="0026659E">
        <w:rPr>
          <w:rFonts w:ascii="Cambria" w:hAnsi="Cambria" w:cs="Tahoma"/>
          <w:b/>
          <w:i/>
        </w:rPr>
        <w:t>Políticas</w:t>
      </w:r>
      <w:proofErr w:type="spellEnd"/>
      <w:r w:rsidRPr="0026659E">
        <w:rPr>
          <w:rFonts w:ascii="Cambria" w:hAnsi="Cambria" w:cs="Tahoma"/>
          <w:b/>
          <w:i/>
        </w:rPr>
        <w:t xml:space="preserve"> de </w:t>
      </w:r>
      <w:proofErr w:type="spellStart"/>
      <w:r w:rsidRPr="0026659E">
        <w:rPr>
          <w:rFonts w:ascii="Cambria" w:hAnsi="Cambria" w:cs="Tahoma"/>
          <w:b/>
          <w:i/>
        </w:rPr>
        <w:t>pago</w:t>
      </w:r>
      <w:proofErr w:type="spellEnd"/>
      <w:r w:rsidRPr="0026659E">
        <w:rPr>
          <w:rFonts w:ascii="Cambria" w:hAnsi="Cambria" w:cs="Tahoma"/>
          <w:b/>
          <w:i/>
        </w:rPr>
        <w:t>:</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lang w:val="es-ES_tradnl"/>
        </w:rPr>
        <w:t>Niños meno</w:t>
      </w:r>
      <w:r>
        <w:rPr>
          <w:rFonts w:ascii="Cambria" w:hAnsi="Cambria"/>
          <w:lang w:val="es-ES_tradnl"/>
        </w:rPr>
        <w:t>res</w:t>
      </w:r>
      <w:r w:rsidRPr="0026659E">
        <w:rPr>
          <w:rFonts w:ascii="Cambria" w:hAnsi="Cambria"/>
          <w:lang w:val="es-ES_tradnl"/>
        </w:rPr>
        <w:t xml:space="preserve"> de 10 años, estudiantes con carne</w:t>
      </w:r>
      <w:r>
        <w:rPr>
          <w:rFonts w:ascii="Cambria" w:hAnsi="Cambria"/>
          <w:lang w:val="es-ES_tradnl"/>
        </w:rPr>
        <w:t xml:space="preserve">t, gente nacional, residentes </w:t>
      </w:r>
      <w:r w:rsidRPr="0026659E">
        <w:rPr>
          <w:rFonts w:ascii="Cambria" w:hAnsi="Cambria"/>
          <w:lang w:val="es-ES_tradnl"/>
        </w:rPr>
        <w:t>reciben 10% descuento del ne</w:t>
      </w:r>
      <w:r>
        <w:rPr>
          <w:rFonts w:ascii="Cambria" w:hAnsi="Cambria"/>
          <w:lang w:val="es-ES_tradnl"/>
        </w:rPr>
        <w:t>to en tours operados por Samara Adventure Company</w:t>
      </w:r>
      <w:r w:rsidRPr="0026659E">
        <w:rPr>
          <w:rFonts w:ascii="Cambria" w:hAnsi="Cambria"/>
          <w:lang w:val="es-ES_tradnl"/>
        </w:rPr>
        <w:t xml:space="preserve"> (20% descuento en el Rack si es vendido x </w:t>
      </w:r>
      <w:r>
        <w:rPr>
          <w:rFonts w:ascii="Cambria" w:hAnsi="Cambria"/>
          <w:lang w:val="es-ES_tradnl"/>
        </w:rPr>
        <w:t xml:space="preserve">Samara </w:t>
      </w:r>
      <w:proofErr w:type="spellStart"/>
      <w:r>
        <w:rPr>
          <w:rFonts w:ascii="Cambria" w:hAnsi="Cambria"/>
          <w:lang w:val="es-ES_tradnl"/>
        </w:rPr>
        <w:t>Advenure</w:t>
      </w:r>
      <w:proofErr w:type="spellEnd"/>
      <w:r>
        <w:rPr>
          <w:rFonts w:ascii="Cambria" w:hAnsi="Cambria"/>
          <w:lang w:val="es-ES_tradnl"/>
        </w:rPr>
        <w:t xml:space="preserve"> Company </w:t>
      </w:r>
      <w:r w:rsidRPr="0026659E">
        <w:rPr>
          <w:rFonts w:ascii="Cambria" w:hAnsi="Cambria"/>
          <w:lang w:val="es-ES_tradnl"/>
        </w:rPr>
        <w:t xml:space="preserve">directo.) Grupos de 10+ reciben 10% de descuento extra. Guías/choferes que van con el grupo gratis, con un máximo de 2 </w:t>
      </w:r>
      <w:proofErr w:type="spellStart"/>
      <w:r w:rsidRPr="0026659E">
        <w:rPr>
          <w:rFonts w:ascii="Cambria" w:hAnsi="Cambria"/>
          <w:lang w:val="es-ES_tradnl"/>
        </w:rPr>
        <w:t>pax</w:t>
      </w:r>
      <w:proofErr w:type="spellEnd"/>
      <w:r w:rsidRPr="0026659E">
        <w:rPr>
          <w:rFonts w:ascii="Cambria" w:hAnsi="Cambria"/>
          <w:lang w:val="es-ES_tradnl"/>
        </w:rPr>
        <w:t xml:space="preserve"> por reserva.</w:t>
      </w:r>
    </w:p>
    <w:p w:rsidR="00E35549" w:rsidRPr="0026659E" w:rsidRDefault="00E35549" w:rsidP="00E35549">
      <w:pPr>
        <w:widowControl w:val="0"/>
        <w:numPr>
          <w:ilvl w:val="0"/>
          <w:numId w:val="1"/>
        </w:numPr>
        <w:autoSpaceDE w:val="0"/>
        <w:autoSpaceDN w:val="0"/>
        <w:adjustRightInd w:val="0"/>
        <w:spacing w:after="0" w:line="240" w:lineRule="auto"/>
        <w:ind w:left="270" w:right="-79" w:hanging="270"/>
        <w:rPr>
          <w:rFonts w:ascii="Cambria" w:hAnsi="Cambria"/>
          <w:lang w:val="es-ES_tradnl"/>
        </w:rPr>
      </w:pPr>
      <w:r w:rsidRPr="0026659E">
        <w:rPr>
          <w:rFonts w:ascii="Cambria" w:hAnsi="Cambria"/>
          <w:lang w:val="es-ES_tradnl"/>
        </w:rPr>
        <w:t>Tou</w:t>
      </w:r>
      <w:r>
        <w:rPr>
          <w:rFonts w:ascii="Cambria" w:hAnsi="Cambria"/>
          <w:lang w:val="es-ES_tradnl"/>
        </w:rPr>
        <w:t>rs PRIVADOS operados por Samara Adventure Company</w:t>
      </w:r>
      <w:r w:rsidRPr="0026659E">
        <w:rPr>
          <w:rFonts w:ascii="Cambria" w:hAnsi="Cambria"/>
          <w:lang w:val="es-ES_tradnl"/>
        </w:rPr>
        <w:t xml:space="preserve">, se manejan con un cobro extra de el doble del neto. </w:t>
      </w:r>
    </w:p>
    <w:p w:rsidR="00E35549" w:rsidRPr="0026659E" w:rsidRDefault="00E35549" w:rsidP="00E35549">
      <w:pPr>
        <w:widowControl w:val="0"/>
        <w:numPr>
          <w:ilvl w:val="0"/>
          <w:numId w:val="1"/>
        </w:numPr>
        <w:autoSpaceDE w:val="0"/>
        <w:autoSpaceDN w:val="0"/>
        <w:adjustRightInd w:val="0"/>
        <w:spacing w:after="0" w:line="240" w:lineRule="auto"/>
        <w:ind w:left="270" w:right="-79" w:hanging="270"/>
        <w:rPr>
          <w:rFonts w:ascii="Cambria" w:hAnsi="Cambria"/>
          <w:lang w:val="es-ES_tradnl"/>
        </w:rPr>
      </w:pPr>
      <w:r w:rsidRPr="0026659E">
        <w:rPr>
          <w:rFonts w:ascii="Cambria" w:hAnsi="Cambria"/>
          <w:lang w:val="es-ES_tradnl"/>
        </w:rPr>
        <w:t>Nuestros transportes no incluyen servicio de guía bilingüe, en caso de ser requerido, debe de ser previamente inform</w:t>
      </w:r>
      <w:r>
        <w:rPr>
          <w:rFonts w:ascii="Cambria" w:hAnsi="Cambria"/>
          <w:lang w:val="es-ES_tradnl"/>
        </w:rPr>
        <w:t>ado y posee un cargo extra de $4</w:t>
      </w:r>
      <w:r w:rsidRPr="0026659E">
        <w:rPr>
          <w:rFonts w:ascii="Cambria" w:hAnsi="Cambria"/>
          <w:lang w:val="es-ES_tradnl"/>
        </w:rPr>
        <w:t>5</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b/>
          <w:lang w:val="es-ES_tradnl"/>
        </w:rPr>
        <w:t xml:space="preserve">Todo tour/servicio debe de ser pre-pagado con  una semana de anticipación </w:t>
      </w:r>
      <w:r w:rsidRPr="0026659E">
        <w:rPr>
          <w:rFonts w:ascii="Cambria" w:hAnsi="Cambria"/>
          <w:lang w:val="es-ES_tradnl"/>
        </w:rPr>
        <w:t>– Los depósitos directos se hacen a</w:t>
      </w:r>
      <w:r>
        <w:rPr>
          <w:rFonts w:ascii="Cambria" w:hAnsi="Cambria"/>
          <w:lang w:val="es-ES_tradnl"/>
        </w:rPr>
        <w:t xml:space="preserve"> la cuenta de </w:t>
      </w:r>
      <w:proofErr w:type="spellStart"/>
      <w:r>
        <w:rPr>
          <w:rFonts w:ascii="Cambria" w:hAnsi="Cambria"/>
          <w:lang w:val="es-ES_tradnl"/>
        </w:rPr>
        <w:t>Skynet</w:t>
      </w:r>
      <w:proofErr w:type="spellEnd"/>
      <w:r>
        <w:rPr>
          <w:rFonts w:ascii="Cambria" w:hAnsi="Cambria"/>
          <w:lang w:val="es-ES_tradnl"/>
        </w:rPr>
        <w:t xml:space="preserve"> Tours</w:t>
      </w:r>
      <w:r w:rsidRPr="0026659E">
        <w:rPr>
          <w:rFonts w:ascii="Cambria" w:hAnsi="Cambria"/>
          <w:lang w:val="es-ES_tradnl"/>
        </w:rPr>
        <w:t xml:space="preserve"> SA en el Banco Na</w:t>
      </w:r>
      <w:r>
        <w:rPr>
          <w:rFonts w:ascii="Cambria" w:hAnsi="Cambria"/>
          <w:lang w:val="es-ES_tradnl"/>
        </w:rPr>
        <w:t>cional de Costa Rica: 200-02-013-004161-8</w:t>
      </w:r>
      <w:r w:rsidRPr="0026659E">
        <w:rPr>
          <w:rFonts w:ascii="Cambria" w:hAnsi="Cambria"/>
          <w:lang w:val="es-ES_tradnl"/>
        </w:rPr>
        <w:t xml:space="preserve"> en </w:t>
      </w:r>
      <w:proofErr w:type="spellStart"/>
      <w:r w:rsidRPr="0026659E">
        <w:rPr>
          <w:rFonts w:ascii="Cambria" w:hAnsi="Cambria"/>
          <w:lang w:val="es-ES_tradnl"/>
        </w:rPr>
        <w:t>dolares</w:t>
      </w:r>
      <w:proofErr w:type="spellEnd"/>
      <w:r w:rsidRPr="0026659E">
        <w:rPr>
          <w:rFonts w:ascii="Cambria" w:hAnsi="Cambria"/>
          <w:lang w:val="es-ES_tradnl"/>
        </w:rPr>
        <w:t xml:space="preserve"> (</w:t>
      </w:r>
      <w:proofErr w:type="spellStart"/>
      <w:r w:rsidRPr="0026659E">
        <w:rPr>
          <w:rFonts w:ascii="Cambria" w:hAnsi="Cambria"/>
          <w:lang w:val="es-ES_tradnl"/>
        </w:rPr>
        <w:t>cta</w:t>
      </w:r>
      <w:proofErr w:type="spellEnd"/>
      <w:r w:rsidRPr="0026659E">
        <w:rPr>
          <w:rFonts w:ascii="Cambria" w:hAnsi="Cambria"/>
          <w:lang w:val="es-ES_tradnl"/>
        </w:rPr>
        <w:t xml:space="preserve"> cliente:</w:t>
      </w:r>
      <w:r>
        <w:rPr>
          <w:rFonts w:ascii="Cambria" w:hAnsi="Cambria"/>
          <w:lang w:val="es-ES_tradnl"/>
        </w:rPr>
        <w:t xml:space="preserve"> 15101320020041600 cedula 3-101-382398</w:t>
      </w:r>
      <w:r w:rsidRPr="0026659E">
        <w:rPr>
          <w:rFonts w:ascii="Cambria" w:hAnsi="Cambria"/>
          <w:lang w:val="es-ES_tradnl"/>
        </w:rPr>
        <w:t xml:space="preserve">) y mandar la colilla al </w:t>
      </w:r>
      <w:r>
        <w:rPr>
          <w:rFonts w:ascii="Cambria" w:hAnsi="Cambria"/>
          <w:lang w:val="es-ES_tradnl"/>
        </w:rPr>
        <w:t>2656-0917</w:t>
      </w:r>
      <w:r w:rsidRPr="0026659E">
        <w:rPr>
          <w:rFonts w:ascii="Cambria" w:hAnsi="Cambria"/>
          <w:lang w:val="es-ES_tradnl"/>
        </w:rPr>
        <w:t xml:space="preserve"> o reportarlos al correo electrónico </w:t>
      </w:r>
      <w:hyperlink r:id="rId12" w:history="1">
        <w:r w:rsidRPr="005604FD">
          <w:rPr>
            <w:rStyle w:val="Hipervnculo"/>
            <w:rFonts w:ascii="Cambria" w:hAnsi="Cambria"/>
            <w:lang w:val="es-ES_tradnl"/>
          </w:rPr>
          <w:t>dortega@samara-tours.com</w:t>
        </w:r>
      </w:hyperlink>
      <w:r>
        <w:rPr>
          <w:rFonts w:ascii="Cambria" w:hAnsi="Cambria"/>
          <w:lang w:val="es-ES_tradnl"/>
        </w:rPr>
        <w:t xml:space="preserve"> .</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lang w:val="es-ES_tradnl"/>
        </w:rPr>
        <w:t xml:space="preserve"> En caso de empresas con crédito aprobado por ge</w:t>
      </w:r>
      <w:r>
        <w:rPr>
          <w:rFonts w:ascii="Cambria" w:hAnsi="Cambria"/>
          <w:lang w:val="es-ES_tradnl"/>
        </w:rPr>
        <w:t>rencia de Samara Adventure Company</w:t>
      </w:r>
      <w:r w:rsidRPr="0026659E">
        <w:rPr>
          <w:rFonts w:ascii="Cambria" w:hAnsi="Cambria"/>
          <w:lang w:val="es-ES_tradnl"/>
        </w:rPr>
        <w:t>, debe de reservar por FAX o e-mail</w:t>
      </w:r>
      <w:r>
        <w:rPr>
          <w:rFonts w:ascii="Cambria" w:hAnsi="Cambria"/>
          <w:lang w:val="es-ES_tradnl"/>
        </w:rPr>
        <w:t xml:space="preserve"> </w:t>
      </w:r>
      <w:r w:rsidRPr="0026659E">
        <w:rPr>
          <w:rFonts w:ascii="Cambria" w:hAnsi="Cambria"/>
          <w:lang w:val="es-ES_tradnl"/>
        </w:rPr>
        <w:t>(preferiblemente) y recibir confirmación por escrito de nuestra empresa. Además, se puede hacer el pago por tarjeta de crédito, mediante una autorización firmada (Visa/</w:t>
      </w:r>
      <w:proofErr w:type="spellStart"/>
      <w:r w:rsidRPr="0026659E">
        <w:rPr>
          <w:rFonts w:ascii="Cambria" w:hAnsi="Cambria"/>
          <w:lang w:val="es-ES_tradnl"/>
        </w:rPr>
        <w:t>Mast</w:t>
      </w:r>
      <w:r>
        <w:rPr>
          <w:rFonts w:ascii="Cambria" w:hAnsi="Cambria"/>
          <w:lang w:val="es-ES_tradnl"/>
        </w:rPr>
        <w:t>ercard</w:t>
      </w:r>
      <w:proofErr w:type="spellEnd"/>
      <w:r>
        <w:rPr>
          <w:rFonts w:ascii="Cambria" w:hAnsi="Cambria"/>
          <w:lang w:val="es-ES_tradnl"/>
        </w:rPr>
        <w:t>/American Express)</w:t>
      </w:r>
      <w:r w:rsidRPr="0026659E">
        <w:rPr>
          <w:rFonts w:ascii="Cambria" w:hAnsi="Cambria"/>
          <w:lang w:val="es-ES_tradnl"/>
        </w:rPr>
        <w:t xml:space="preserve">. La </w:t>
      </w:r>
      <w:r w:rsidRPr="0026659E">
        <w:rPr>
          <w:rFonts w:ascii="Cambria" w:hAnsi="Cambria"/>
          <w:lang w:val="es-ES_tradnl"/>
        </w:rPr>
        <w:lastRenderedPageBreak/>
        <w:t xml:space="preserve">tarjeta de crédito será cobrada al recibir la autorización en nuestra oficina. Debido a nuestros tours personalizados, no podemos confirmar su reservación hasta recibir su pago, en el caso de reservas que lleguen por alguna razón al día de su realización y la misma no se encuentre como pagada, nos vemos en la obligación de cancelar dicho servicio sin ninguna responsabilidad. </w:t>
      </w:r>
    </w:p>
    <w:p w:rsidR="00E35549" w:rsidRPr="0026659E"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b/>
          <w:lang w:val="es-ES_tradnl"/>
        </w:rPr>
        <w:t xml:space="preserve">TODOS </w:t>
      </w:r>
      <w:r w:rsidRPr="0026659E">
        <w:rPr>
          <w:rFonts w:ascii="Cambria" w:hAnsi="Cambria"/>
          <w:lang w:val="es-ES_tradnl"/>
        </w:rPr>
        <w:t>los</w:t>
      </w:r>
      <w:r w:rsidRPr="0026659E">
        <w:rPr>
          <w:rFonts w:ascii="Cambria" w:hAnsi="Cambria"/>
          <w:b/>
          <w:lang w:val="es-ES_tradnl"/>
        </w:rPr>
        <w:t xml:space="preserve"> </w:t>
      </w:r>
      <w:r w:rsidRPr="0026659E">
        <w:rPr>
          <w:rFonts w:ascii="Cambria" w:hAnsi="Cambria"/>
          <w:lang w:val="es-ES_tradnl"/>
        </w:rPr>
        <w:t xml:space="preserve">clientes deben presentar </w:t>
      </w:r>
      <w:proofErr w:type="spellStart"/>
      <w:r w:rsidRPr="0026659E">
        <w:rPr>
          <w:rFonts w:ascii="Cambria" w:hAnsi="Cambria"/>
          <w:lang w:val="es-ES_tradnl"/>
        </w:rPr>
        <w:t>voucher</w:t>
      </w:r>
      <w:proofErr w:type="spellEnd"/>
      <w:r w:rsidRPr="0026659E">
        <w:rPr>
          <w:rFonts w:ascii="Cambria" w:hAnsi="Cambria"/>
          <w:lang w:val="es-ES_tradnl"/>
        </w:rPr>
        <w:t xml:space="preserve"> para evitar confusione</w:t>
      </w:r>
      <w:r>
        <w:rPr>
          <w:rFonts w:ascii="Cambria" w:hAnsi="Cambria"/>
          <w:lang w:val="es-ES_tradnl"/>
        </w:rPr>
        <w:t>s. Si sus clientes pagan directo a Samara Adventure Company</w:t>
      </w:r>
      <w:r w:rsidRPr="0026659E">
        <w:rPr>
          <w:rFonts w:ascii="Cambria" w:hAnsi="Cambria"/>
          <w:lang w:val="es-ES_tradnl"/>
        </w:rPr>
        <w:t xml:space="preserve"> deducimos 5% para cubrir el gasto de tarjeta de crédito.</w:t>
      </w:r>
    </w:p>
    <w:p w:rsidR="00E35549" w:rsidRPr="00E35549" w:rsidRDefault="00E35549" w:rsidP="00E35549">
      <w:pPr>
        <w:widowControl w:val="0"/>
        <w:numPr>
          <w:ilvl w:val="0"/>
          <w:numId w:val="1"/>
        </w:numPr>
        <w:autoSpaceDE w:val="0"/>
        <w:autoSpaceDN w:val="0"/>
        <w:adjustRightInd w:val="0"/>
        <w:spacing w:after="0" w:line="240" w:lineRule="auto"/>
        <w:ind w:left="270" w:hanging="270"/>
        <w:rPr>
          <w:rFonts w:ascii="Cambria" w:hAnsi="Cambria"/>
          <w:lang w:val="es-ES_tradnl"/>
        </w:rPr>
      </w:pPr>
      <w:r w:rsidRPr="0026659E">
        <w:rPr>
          <w:rFonts w:ascii="Cambria" w:hAnsi="Cambria"/>
          <w:lang w:val="es-ES_tradnl"/>
        </w:rPr>
        <w:t>Damos 100% devolución con 48 hora</w:t>
      </w:r>
      <w:r>
        <w:rPr>
          <w:rFonts w:ascii="Cambria" w:hAnsi="Cambria"/>
          <w:lang w:val="es-ES_tradnl"/>
        </w:rPr>
        <w:t>s de aviso por escrito a Samara</w:t>
      </w:r>
      <w:r w:rsidRPr="0026659E">
        <w:rPr>
          <w:rFonts w:ascii="Cambria" w:hAnsi="Cambria"/>
          <w:lang w:val="es-ES_tradnl"/>
        </w:rPr>
        <w:t xml:space="preserve"> Adventure Company, 50% devolución con 24 horas y no habrá devoluciones para cancelaciones sin previo aviso o No Shows. </w:t>
      </w:r>
    </w:p>
    <w:p w:rsidR="00D71982" w:rsidRPr="00110530" w:rsidRDefault="00D71982" w:rsidP="00E35549">
      <w:pPr>
        <w:widowControl w:val="0"/>
        <w:autoSpaceDE w:val="0"/>
        <w:autoSpaceDN w:val="0"/>
        <w:adjustRightInd w:val="0"/>
        <w:jc w:val="center"/>
        <w:rPr>
          <w:rFonts w:ascii="Cambria" w:hAnsi="Cambria" w:cs="Tahoma"/>
          <w:b/>
          <w:bCs/>
          <w:i/>
          <w:color w:val="A20101"/>
          <w:sz w:val="32"/>
          <w:szCs w:val="32"/>
          <w:lang w:val="es-ES"/>
        </w:rPr>
      </w:pPr>
    </w:p>
    <w:p w:rsidR="00E35549" w:rsidRPr="00A91EC4" w:rsidRDefault="00E35549" w:rsidP="00E35549">
      <w:pPr>
        <w:widowControl w:val="0"/>
        <w:autoSpaceDE w:val="0"/>
        <w:autoSpaceDN w:val="0"/>
        <w:adjustRightInd w:val="0"/>
        <w:jc w:val="center"/>
        <w:rPr>
          <w:rFonts w:ascii="Cambria" w:hAnsi="Cambria" w:cs="Arial"/>
          <w:color w:val="F79646" w:themeColor="accent6"/>
        </w:rPr>
      </w:pPr>
      <w:r w:rsidRPr="00A91EC4">
        <w:rPr>
          <w:rFonts w:ascii="Cambria" w:hAnsi="Cambria" w:cs="Tahoma"/>
          <w:b/>
          <w:bCs/>
          <w:i/>
          <w:color w:val="F79646" w:themeColor="accent6"/>
          <w:sz w:val="32"/>
          <w:szCs w:val="32"/>
        </w:rPr>
        <w:t>RESERVATION POLICIES</w:t>
      </w:r>
    </w:p>
    <w:p w:rsidR="00E35549" w:rsidRPr="009D4C36" w:rsidRDefault="00E35549" w:rsidP="00E35549">
      <w:pPr>
        <w:widowControl w:val="0"/>
        <w:autoSpaceDE w:val="0"/>
        <w:autoSpaceDN w:val="0"/>
        <w:adjustRightInd w:val="0"/>
        <w:jc w:val="center"/>
        <w:rPr>
          <w:rFonts w:ascii="Cambria" w:hAnsi="Cambria" w:cs="Verdana"/>
          <w:b/>
          <w:iCs/>
        </w:rPr>
      </w:pPr>
    </w:p>
    <w:p w:rsidR="00E35549" w:rsidRPr="0026659E" w:rsidRDefault="00E35549" w:rsidP="00E35549">
      <w:pPr>
        <w:widowControl w:val="0"/>
        <w:autoSpaceDE w:val="0"/>
        <w:autoSpaceDN w:val="0"/>
        <w:adjustRightInd w:val="0"/>
        <w:rPr>
          <w:rFonts w:ascii="Cambria" w:hAnsi="Cambria" w:cs="Verdana"/>
          <w:i/>
          <w:iCs/>
        </w:rPr>
      </w:pPr>
      <w:r w:rsidRPr="0026659E">
        <w:rPr>
          <w:rFonts w:ascii="Cambria" w:hAnsi="Cambria" w:cs="Verdana"/>
          <w:i/>
          <w:iCs/>
        </w:rPr>
        <w:t>To make our clients’ trip more enjoyable and safe, we’d like to tell you about some of our policies for our exciting adventures:</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Pr>
          <w:rFonts w:ascii="Cambria" w:hAnsi="Cambria" w:cs="Verdana"/>
        </w:rPr>
        <w:t>Samara</w:t>
      </w:r>
      <w:r w:rsidRPr="0026659E">
        <w:rPr>
          <w:rFonts w:ascii="Cambria" w:hAnsi="Cambria" w:cs="Verdana"/>
        </w:rPr>
        <w:t xml:space="preserve"> Adventure Company also reserves the right to cancel any trip due to unsafe conditions and will only run a tour according to established company policies. Full refund is given if (on rare occasion) no tour is run. For reasons beyond our control (climate, river levels, etc.), we may change to a more-suitable tour with an equal or similar difficulty rating and adventure-appeal or offer other options so you don’t miss out on a fun day in Costa Rica. Our Head Guide helps make the final decision. </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Pr>
          <w:rFonts w:ascii="Cambria" w:hAnsi="Cambria" w:cs="Verdana"/>
        </w:rPr>
        <w:t xml:space="preserve">Kayaking, Stand </w:t>
      </w:r>
      <w:proofErr w:type="gramStart"/>
      <w:r>
        <w:rPr>
          <w:rFonts w:ascii="Cambria" w:hAnsi="Cambria" w:cs="Verdana"/>
        </w:rPr>
        <w:t>Up</w:t>
      </w:r>
      <w:proofErr w:type="gramEnd"/>
      <w:r>
        <w:rPr>
          <w:rFonts w:ascii="Cambria" w:hAnsi="Cambria" w:cs="Verdana"/>
        </w:rPr>
        <w:t xml:space="preserve"> Paddle </w:t>
      </w:r>
      <w:r w:rsidRPr="0026659E">
        <w:rPr>
          <w:rFonts w:ascii="Cambria" w:hAnsi="Cambria" w:cs="Verdana"/>
        </w:rPr>
        <w:t>and many of our other adventures involve some inherent risk and physical exertion, so you must be in good physical condition without any recent surgery, heart condition, pregnancy or injury. If you take medication such as allergy pills and need them with you or have other medical concerns, please inform the guide.</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26659E">
        <w:rPr>
          <w:rFonts w:ascii="Cambria" w:hAnsi="Cambria" w:cs="Verdana"/>
        </w:rPr>
        <w:t>The natural environment of Costa Rica is filled with insects, snakes, crocodiles &amp; other wildlife. In addition, landslides, falling rocks &amp; sudden flash floods are possible. We may not be held responsible for an encounter with any of the above.</w:t>
      </w:r>
    </w:p>
    <w:p w:rsidR="00E35549" w:rsidRPr="0026659E" w:rsidRDefault="00E35549" w:rsidP="00E35549">
      <w:pPr>
        <w:widowControl w:val="0"/>
        <w:numPr>
          <w:ilvl w:val="0"/>
          <w:numId w:val="2"/>
        </w:numPr>
        <w:autoSpaceDE w:val="0"/>
        <w:autoSpaceDN w:val="0"/>
        <w:adjustRightInd w:val="0"/>
        <w:spacing w:after="0" w:line="240" w:lineRule="auto"/>
        <w:ind w:left="180" w:right="-94" w:hanging="180"/>
        <w:rPr>
          <w:rFonts w:ascii="Cambria" w:hAnsi="Cambria" w:cs="Verdana"/>
        </w:rPr>
      </w:pPr>
      <w:r>
        <w:rPr>
          <w:rFonts w:ascii="Cambria" w:hAnsi="Cambria" w:cs="Verdana"/>
        </w:rPr>
        <w:t>Samara</w:t>
      </w:r>
      <w:r w:rsidRPr="0026659E">
        <w:rPr>
          <w:rFonts w:ascii="Cambria" w:hAnsi="Cambria" w:cs="Verdana"/>
        </w:rPr>
        <w:t xml:space="preserve"> Adventure Company has a civil responsibility insurance policy, a contract with a specialized paramedics company and our guides and drivers are trained in first aid and CPR in case of emergency. However, we highly recommend you have your own travel insurance with a reputable company prior to participating in a tour. Please ask us for travel insurance options.</w:t>
      </w:r>
    </w:p>
    <w:p w:rsidR="00E35549" w:rsidRPr="001359EC"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1359EC">
        <w:rPr>
          <w:rFonts w:ascii="Cambria" w:hAnsi="Cambria" w:cs="Verdana"/>
        </w:rPr>
        <w:t>Recommended ages for tours operated by Samara Adventure Company: River or Ocean Kayak; Stand Up Paddle, Surf &amp; Hikes 8-65</w:t>
      </w:r>
      <w:proofErr w:type="gramStart"/>
      <w:r w:rsidRPr="001359EC">
        <w:rPr>
          <w:rFonts w:ascii="Cambria" w:hAnsi="Cambria" w:cs="Verdana"/>
        </w:rPr>
        <w:t>,  Rafting</w:t>
      </w:r>
      <w:proofErr w:type="gramEnd"/>
      <w:r w:rsidRPr="001359EC">
        <w:rPr>
          <w:rFonts w:ascii="Cambria" w:hAnsi="Cambria" w:cs="Verdana"/>
        </w:rPr>
        <w:t xml:space="preserve">, &amp; </w:t>
      </w:r>
      <w:proofErr w:type="spellStart"/>
      <w:r w:rsidRPr="001359EC">
        <w:rPr>
          <w:rFonts w:ascii="Cambria" w:hAnsi="Cambria" w:cs="Verdana"/>
        </w:rPr>
        <w:t>Barra</w:t>
      </w:r>
      <w:proofErr w:type="spellEnd"/>
      <w:r w:rsidRPr="001359EC">
        <w:rPr>
          <w:rFonts w:ascii="Cambria" w:hAnsi="Cambria" w:cs="Verdana"/>
        </w:rPr>
        <w:t xml:space="preserve"> Honda Caves: 10-65; Rafting  Class 3,4 Horseback </w:t>
      </w:r>
      <w:proofErr w:type="spellStart"/>
      <w:r w:rsidRPr="001359EC">
        <w:rPr>
          <w:rFonts w:ascii="Cambria" w:hAnsi="Cambria" w:cs="Verdana"/>
        </w:rPr>
        <w:t>rinding</w:t>
      </w:r>
      <w:proofErr w:type="spellEnd"/>
      <w:r w:rsidRPr="001359EC">
        <w:rPr>
          <w:rFonts w:ascii="Cambria" w:hAnsi="Cambria" w:cs="Verdana"/>
        </w:rPr>
        <w:t xml:space="preserve">, </w:t>
      </w:r>
      <w:proofErr w:type="spellStart"/>
      <w:r w:rsidRPr="001359EC">
        <w:rPr>
          <w:rFonts w:ascii="Cambria" w:hAnsi="Cambria" w:cs="Verdana"/>
        </w:rPr>
        <w:t>barra</w:t>
      </w:r>
      <w:proofErr w:type="spellEnd"/>
      <w:r w:rsidRPr="001359EC">
        <w:rPr>
          <w:rFonts w:ascii="Cambria" w:hAnsi="Cambria" w:cs="Verdana"/>
        </w:rPr>
        <w:t xml:space="preserve"> Honda Caves 10 -65; Turtle, dolphin and bird observation tours 4-65.For those outside of the age recommendations or if there is an adult accompanying a child, we ask that clients request &amp; sign a special Waiver for such cases. Most tours require 2 </w:t>
      </w:r>
      <w:proofErr w:type="spellStart"/>
      <w:r w:rsidRPr="001359EC">
        <w:rPr>
          <w:rFonts w:ascii="Cambria" w:hAnsi="Cambria" w:cs="Verdana"/>
        </w:rPr>
        <w:t>pax</w:t>
      </w:r>
      <w:proofErr w:type="spellEnd"/>
      <w:r w:rsidRPr="001359EC">
        <w:rPr>
          <w:rFonts w:ascii="Cambria" w:hAnsi="Cambria" w:cs="Verdana"/>
        </w:rPr>
        <w:t xml:space="preserve"> minimum.</w:t>
      </w:r>
      <w:r w:rsidRPr="001359EC">
        <w:rPr>
          <w:rFonts w:ascii="Cambria" w:hAnsi="Cambria" w:cs="Tahoma"/>
          <w:lang w:val="es-ES_tradnl"/>
        </w:rPr>
        <w:t xml:space="preserve"> </w:t>
      </w:r>
    </w:p>
    <w:p w:rsidR="00E35549" w:rsidRPr="001359EC"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1359EC">
        <w:rPr>
          <w:rFonts w:ascii="Cambria" w:hAnsi="Cambria" w:cs="Verdana"/>
        </w:rPr>
        <w:t xml:space="preserve">The max. </w:t>
      </w:r>
      <w:proofErr w:type="gramStart"/>
      <w:r w:rsidRPr="001359EC">
        <w:rPr>
          <w:rFonts w:ascii="Cambria" w:hAnsi="Cambria" w:cs="Verdana"/>
        </w:rPr>
        <w:t>weight</w:t>
      </w:r>
      <w:proofErr w:type="gramEnd"/>
      <w:r w:rsidRPr="001359EC">
        <w:rPr>
          <w:rFonts w:ascii="Cambria" w:hAnsi="Cambria" w:cs="Verdana"/>
        </w:rPr>
        <w:t xml:space="preserve"> limit for </w:t>
      </w:r>
      <w:r>
        <w:rPr>
          <w:rFonts w:ascii="Cambria" w:hAnsi="Cambria" w:cs="Verdana"/>
        </w:rPr>
        <w:t>Kayaking, Stand Up paddle</w:t>
      </w:r>
      <w:r w:rsidRPr="001359EC">
        <w:rPr>
          <w:rFonts w:ascii="Cambria" w:hAnsi="Cambria" w:cs="Verdana"/>
        </w:rPr>
        <w:t xml:space="preserve"> &amp; horseback is 200 lbs. We may also cancel any client seen unfit to do a tour for their own safety and/or the safety of clients and guides. Clients must not be under the influence of drugs or alcohol.</w:t>
      </w:r>
    </w:p>
    <w:p w:rsidR="00E35549" w:rsidRPr="0026659E" w:rsidRDefault="00E35549" w:rsidP="00E35549">
      <w:pPr>
        <w:widowControl w:val="0"/>
        <w:numPr>
          <w:ilvl w:val="0"/>
          <w:numId w:val="2"/>
        </w:numPr>
        <w:autoSpaceDE w:val="0"/>
        <w:autoSpaceDN w:val="0"/>
        <w:adjustRightInd w:val="0"/>
        <w:spacing w:after="0" w:line="240" w:lineRule="auto"/>
        <w:ind w:left="180" w:right="-94" w:hanging="180"/>
        <w:rPr>
          <w:rFonts w:ascii="Cambria" w:hAnsi="Cambria" w:cs="Verdana"/>
        </w:rPr>
      </w:pPr>
      <w:r w:rsidRPr="0026659E">
        <w:rPr>
          <w:rFonts w:ascii="Cambria" w:hAnsi="Cambria" w:cs="Verdana"/>
        </w:rPr>
        <w:t xml:space="preserve">We recommend closed shoes for hikes, horseback &amp; </w:t>
      </w:r>
      <w:proofErr w:type="spellStart"/>
      <w:r w:rsidRPr="0026659E">
        <w:rPr>
          <w:rFonts w:ascii="Cambria" w:hAnsi="Cambria" w:cs="Verdana"/>
        </w:rPr>
        <w:t>canyoneering</w:t>
      </w:r>
      <w:proofErr w:type="spellEnd"/>
      <w:r w:rsidRPr="0026659E">
        <w:rPr>
          <w:rFonts w:ascii="Cambria" w:hAnsi="Cambria" w:cs="Verdana"/>
        </w:rPr>
        <w:t>. Clients should know how to swim &amp; feel comfortable in water.</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26659E">
        <w:rPr>
          <w:rFonts w:ascii="Cambria" w:hAnsi="Cambria" w:cs="Verdana"/>
        </w:rPr>
        <w:t xml:space="preserve">Do not take valuables on tours such as jewelry, passports, etc. </w:t>
      </w:r>
      <w:r>
        <w:rPr>
          <w:rFonts w:ascii="Cambria" w:hAnsi="Cambria" w:cs="Verdana"/>
        </w:rPr>
        <w:t>Samara</w:t>
      </w:r>
      <w:r w:rsidRPr="0026659E">
        <w:rPr>
          <w:rFonts w:ascii="Cambria" w:hAnsi="Cambria" w:cs="Verdana"/>
        </w:rPr>
        <w:t xml:space="preserve"> Adventure Company &amp; its affiliates are not responsible for lost, broken or stolen items. We have a lost &amp; found box for tours &amp; services &amp; donate items after 2 weeks left behind. </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26659E">
        <w:rPr>
          <w:rFonts w:ascii="Cambria" w:hAnsi="Cambria" w:cs="Verdana"/>
        </w:rPr>
        <w:t>Please be ready at the given pick-up time and allow time for road conditions and other clients being picked-up along the way. If you have not been picked-up within 10 minutes of your established pick-up time, please call our office.</w:t>
      </w:r>
    </w:p>
    <w:p w:rsidR="00E35549" w:rsidRPr="0026659E"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rPr>
      </w:pPr>
      <w:r w:rsidRPr="0026659E">
        <w:rPr>
          <w:rFonts w:ascii="Cambria" w:hAnsi="Cambria" w:cs="Verdana"/>
        </w:rPr>
        <w:t xml:space="preserve">Children 10 &amp; under, Costa Rican citizens, residents &amp; members of the military get a 10% discount on tours operated by </w:t>
      </w:r>
      <w:r>
        <w:rPr>
          <w:rFonts w:ascii="Cambria" w:hAnsi="Cambria" w:cs="Verdana"/>
        </w:rPr>
        <w:t>Samara Adventure Company</w:t>
      </w:r>
      <w:r w:rsidRPr="0026659E">
        <w:rPr>
          <w:rFonts w:ascii="Cambria" w:hAnsi="Cambria" w:cs="Verdana"/>
        </w:rPr>
        <w:t xml:space="preserve">. </w:t>
      </w:r>
    </w:p>
    <w:p w:rsidR="00E35549" w:rsidRPr="001359EC" w:rsidRDefault="00E35549" w:rsidP="00E35549">
      <w:pPr>
        <w:widowControl w:val="0"/>
        <w:numPr>
          <w:ilvl w:val="0"/>
          <w:numId w:val="2"/>
        </w:numPr>
        <w:autoSpaceDE w:val="0"/>
        <w:autoSpaceDN w:val="0"/>
        <w:adjustRightInd w:val="0"/>
        <w:spacing w:after="0" w:line="240" w:lineRule="auto"/>
        <w:ind w:left="180" w:hanging="180"/>
        <w:rPr>
          <w:rFonts w:ascii="Cambria" w:hAnsi="Cambria" w:cs="Verdana"/>
          <w:i/>
          <w:u w:color="5D6C83"/>
        </w:rPr>
      </w:pPr>
      <w:r w:rsidRPr="001359EC">
        <w:rPr>
          <w:rFonts w:ascii="Cambria" w:hAnsi="Cambria" w:cs="Verdana"/>
        </w:rPr>
        <w:t xml:space="preserve">Private tours operated by Samara Adventure Company are double the net price.  </w:t>
      </w:r>
    </w:p>
    <w:p w:rsidR="00E35549" w:rsidRDefault="00E35549" w:rsidP="00E35549">
      <w:pPr>
        <w:widowControl w:val="0"/>
        <w:autoSpaceDE w:val="0"/>
        <w:autoSpaceDN w:val="0"/>
        <w:adjustRightInd w:val="0"/>
        <w:ind w:left="180"/>
        <w:rPr>
          <w:rFonts w:ascii="Cambria" w:hAnsi="Cambria" w:cs="Verdana"/>
        </w:rPr>
      </w:pPr>
    </w:p>
    <w:p w:rsidR="00E35549" w:rsidRPr="001359EC" w:rsidRDefault="00E35549" w:rsidP="00E35549">
      <w:pPr>
        <w:widowControl w:val="0"/>
        <w:autoSpaceDE w:val="0"/>
        <w:autoSpaceDN w:val="0"/>
        <w:adjustRightInd w:val="0"/>
        <w:ind w:left="180"/>
        <w:rPr>
          <w:rFonts w:ascii="Cambria" w:hAnsi="Cambria" w:cs="Verdana"/>
          <w:i/>
          <w:u w:color="5D6C83"/>
        </w:rPr>
      </w:pPr>
      <w:r w:rsidRPr="001359EC">
        <w:rPr>
          <w:rFonts w:ascii="Cambria" w:hAnsi="Cambria" w:cs="Verdana"/>
          <w:b/>
          <w:bCs/>
          <w:i/>
          <w:u w:color="5D6C83"/>
        </w:rPr>
        <w:lastRenderedPageBreak/>
        <w:t>Payment Policies:</w:t>
      </w:r>
    </w:p>
    <w:p w:rsidR="00E35549" w:rsidRPr="0026659E" w:rsidRDefault="00E35549" w:rsidP="00E35549">
      <w:pPr>
        <w:widowControl w:val="0"/>
        <w:numPr>
          <w:ilvl w:val="0"/>
          <w:numId w:val="3"/>
        </w:numPr>
        <w:autoSpaceDE w:val="0"/>
        <w:autoSpaceDN w:val="0"/>
        <w:adjustRightInd w:val="0"/>
        <w:spacing w:after="0" w:line="240" w:lineRule="auto"/>
        <w:ind w:left="180" w:hanging="180"/>
        <w:rPr>
          <w:rFonts w:ascii="Cambria" w:hAnsi="Cambria" w:cs="Verdana"/>
          <w:u w:color="5D6C83"/>
        </w:rPr>
      </w:pPr>
      <w:r w:rsidRPr="0026659E">
        <w:rPr>
          <w:rFonts w:ascii="Cambria" w:hAnsi="Cambria" w:cs="Verdana"/>
          <w:u w:color="5D6C83"/>
        </w:rPr>
        <w:t>For agencies, all tours must be prepaid at least one week prior to service. Payments can be made to PayPal or credit card via a signed credit card authorization form (Visa/</w:t>
      </w:r>
      <w:proofErr w:type="spellStart"/>
      <w:r w:rsidRPr="0026659E">
        <w:rPr>
          <w:rFonts w:ascii="Cambria" w:hAnsi="Cambria" w:cs="Verdana"/>
          <w:u w:color="5D6C83"/>
        </w:rPr>
        <w:t>Mastercard</w:t>
      </w:r>
      <w:proofErr w:type="spellEnd"/>
      <w:r w:rsidRPr="0026659E">
        <w:rPr>
          <w:rFonts w:ascii="Cambria" w:hAnsi="Cambria" w:cs="Verdana"/>
          <w:u w:color="5D6C83"/>
        </w:rPr>
        <w:t xml:space="preserve">/American Express). Credit cards are charged once the authorization form has been received in our office. Direct deposits can be made to our </w:t>
      </w:r>
      <w:proofErr w:type="spellStart"/>
      <w:r w:rsidRPr="0026659E">
        <w:rPr>
          <w:rFonts w:ascii="Cambria" w:hAnsi="Cambria" w:cs="Verdana"/>
          <w:u w:color="5D6C83"/>
        </w:rPr>
        <w:t>Banco</w:t>
      </w:r>
      <w:proofErr w:type="spellEnd"/>
      <w:r w:rsidRPr="0026659E">
        <w:rPr>
          <w:rFonts w:ascii="Cambria" w:hAnsi="Cambria" w:cs="Verdana"/>
          <w:u w:color="5D6C83"/>
        </w:rPr>
        <w:t xml:space="preserve"> </w:t>
      </w:r>
      <w:proofErr w:type="spellStart"/>
      <w:r w:rsidRPr="0026659E">
        <w:rPr>
          <w:rFonts w:ascii="Cambria" w:hAnsi="Cambria" w:cs="Verdana"/>
          <w:u w:color="5D6C83"/>
        </w:rPr>
        <w:t>Nacional</w:t>
      </w:r>
      <w:proofErr w:type="spellEnd"/>
      <w:r w:rsidRPr="0026659E">
        <w:rPr>
          <w:rFonts w:ascii="Cambria" w:hAnsi="Cambria" w:cs="Verdana"/>
          <w:u w:color="5D6C83"/>
        </w:rPr>
        <w:t xml:space="preserve"> de Costa</w:t>
      </w:r>
      <w:r w:rsidR="00A91EC4">
        <w:rPr>
          <w:rFonts w:ascii="Cambria" w:hAnsi="Cambria" w:cs="Verdana"/>
          <w:u w:color="5D6C83"/>
        </w:rPr>
        <w:t xml:space="preserve"> Rica</w:t>
      </w:r>
      <w:r w:rsidRPr="0026659E">
        <w:rPr>
          <w:rFonts w:ascii="Cambria" w:hAnsi="Cambria" w:cs="Verdana"/>
          <w:u w:color="5D6C83"/>
        </w:rPr>
        <w:t xml:space="preserve"> dollars account: </w:t>
      </w:r>
      <w:r w:rsidRPr="001359EC">
        <w:rPr>
          <w:rFonts w:ascii="Cambria" w:hAnsi="Cambria"/>
        </w:rPr>
        <w:t xml:space="preserve">200-02-013-004161-8 </w:t>
      </w:r>
      <w:r>
        <w:rPr>
          <w:rFonts w:ascii="Cambria" w:hAnsi="Cambria"/>
        </w:rPr>
        <w:t>(</w:t>
      </w:r>
      <w:proofErr w:type="spellStart"/>
      <w:r>
        <w:rPr>
          <w:rFonts w:ascii="Cambria" w:hAnsi="Cambria"/>
        </w:rPr>
        <w:t>cta</w:t>
      </w:r>
      <w:proofErr w:type="spellEnd"/>
      <w:r>
        <w:rPr>
          <w:rFonts w:ascii="Cambria" w:hAnsi="Cambria"/>
        </w:rPr>
        <w:t xml:space="preserve"> </w:t>
      </w:r>
      <w:proofErr w:type="spellStart"/>
      <w:r>
        <w:rPr>
          <w:rFonts w:ascii="Cambria" w:hAnsi="Cambria"/>
        </w:rPr>
        <w:t>cliente</w:t>
      </w:r>
      <w:proofErr w:type="spellEnd"/>
      <w:r>
        <w:rPr>
          <w:rFonts w:ascii="Cambria" w:hAnsi="Cambria"/>
        </w:rPr>
        <w:t>:</w:t>
      </w:r>
      <w:r w:rsidRPr="00B1587A">
        <w:rPr>
          <w:rFonts w:ascii="Cambria" w:hAnsi="Cambria"/>
        </w:rPr>
        <w:t xml:space="preserve"> </w:t>
      </w:r>
      <w:r>
        <w:rPr>
          <w:rFonts w:ascii="Cambria" w:hAnsi="Cambria"/>
        </w:rPr>
        <w:t>15101320020041600 ID.</w:t>
      </w:r>
      <w:r w:rsidRPr="00B1587A">
        <w:rPr>
          <w:rFonts w:ascii="Cambria" w:hAnsi="Cambria"/>
        </w:rPr>
        <w:t xml:space="preserve"> 3-101-382398</w:t>
      </w:r>
      <w:r>
        <w:rPr>
          <w:rFonts w:ascii="Cambria" w:hAnsi="Cambria"/>
        </w:rPr>
        <w:t>)</w:t>
      </w:r>
      <w:r w:rsidRPr="0026659E">
        <w:rPr>
          <w:rFonts w:ascii="Cambria" w:hAnsi="Cambria" w:cs="Verdana"/>
          <w:u w:color="5D6C83"/>
        </w:rPr>
        <w:t>. If paying via PayPal, related transaction charges will be covered by the purchaser. Reservations are not confirmed until we acknowledge receipt of written service request and/or credit card authorization form.</w:t>
      </w:r>
    </w:p>
    <w:p w:rsidR="00E35549" w:rsidRPr="0026659E" w:rsidRDefault="00E35549" w:rsidP="00E35549">
      <w:pPr>
        <w:widowControl w:val="0"/>
        <w:numPr>
          <w:ilvl w:val="0"/>
          <w:numId w:val="3"/>
        </w:numPr>
        <w:autoSpaceDE w:val="0"/>
        <w:autoSpaceDN w:val="0"/>
        <w:adjustRightInd w:val="0"/>
        <w:spacing w:after="0" w:line="240" w:lineRule="auto"/>
        <w:ind w:left="180" w:hanging="180"/>
        <w:rPr>
          <w:rFonts w:ascii="Cambria" w:hAnsi="Cambria" w:cs="Verdana"/>
          <w:u w:color="5D6C83"/>
        </w:rPr>
      </w:pPr>
      <w:r w:rsidRPr="0026659E">
        <w:rPr>
          <w:rFonts w:ascii="Cambria" w:hAnsi="Cambria" w:cs="Verdana"/>
          <w:u w:color="5D6C83"/>
        </w:rPr>
        <w:t>Confirmation subject to availability: Due to our small, personalized tours, we cannot guarantee your reservation until we have confirmed receipt of your payment. We may require an earlier pre-payment for tours and services during our high season (July-August and/or December-January, etc.).</w:t>
      </w:r>
    </w:p>
    <w:p w:rsidR="00E35549" w:rsidRPr="0026659E" w:rsidRDefault="00E35549" w:rsidP="00E35549">
      <w:pPr>
        <w:widowControl w:val="0"/>
        <w:numPr>
          <w:ilvl w:val="0"/>
          <w:numId w:val="3"/>
        </w:numPr>
        <w:autoSpaceDE w:val="0"/>
        <w:autoSpaceDN w:val="0"/>
        <w:adjustRightInd w:val="0"/>
        <w:spacing w:after="0" w:line="240" w:lineRule="auto"/>
        <w:ind w:left="180" w:hanging="180"/>
        <w:rPr>
          <w:rFonts w:ascii="Cambria" w:hAnsi="Cambria" w:cs="Verdana"/>
          <w:u w:color="5D6C83"/>
        </w:rPr>
      </w:pPr>
      <w:r w:rsidRPr="0026659E">
        <w:rPr>
          <w:rFonts w:ascii="Cambria" w:hAnsi="Cambria" w:cs="Verdana"/>
          <w:u w:color="5D6C83"/>
        </w:rPr>
        <w:t xml:space="preserve">Cancellations for day tours must be made no later than 48 hours prior to the service. For package tours cancelled less than one-month in advance, we cannot give a full refund because many hotels and other tour operators do not allow </w:t>
      </w:r>
      <w:r>
        <w:rPr>
          <w:rFonts w:ascii="Cambria" w:hAnsi="Cambria" w:cs="Verdana"/>
          <w:u w:color="5D6C83"/>
        </w:rPr>
        <w:t xml:space="preserve">for short-notice </w:t>
      </w:r>
      <w:r w:rsidR="00A91EC4">
        <w:rPr>
          <w:rFonts w:ascii="Cambria" w:hAnsi="Cambria" w:cs="Verdana"/>
          <w:u w:color="5D6C83"/>
        </w:rPr>
        <w:t>cancellations.</w:t>
      </w:r>
      <w:r w:rsidR="00A91EC4" w:rsidRPr="0026659E">
        <w:rPr>
          <w:rFonts w:ascii="Cambria" w:hAnsi="Cambria" w:cs="Verdana"/>
          <w:u w:color="5D6C83"/>
        </w:rPr>
        <w:t xml:space="preserve"> If</w:t>
      </w:r>
      <w:r w:rsidRPr="0026659E">
        <w:rPr>
          <w:rFonts w:ascii="Cambria" w:hAnsi="Cambria" w:cs="Verdana"/>
          <w:u w:color="5D6C83"/>
        </w:rPr>
        <w:t xml:space="preserve"> payment is made via deposit, wire transfer, PayPal or credit card, please send deposit slip as confirmation of pre-payment. No refunds for </w:t>
      </w:r>
      <w:proofErr w:type="gramStart"/>
      <w:r w:rsidRPr="0026659E">
        <w:rPr>
          <w:rFonts w:ascii="Cambria" w:hAnsi="Cambria" w:cs="Verdana"/>
          <w:u w:color="5D6C83"/>
        </w:rPr>
        <w:t>no</w:t>
      </w:r>
      <w:proofErr w:type="gramEnd"/>
      <w:r w:rsidRPr="0026659E">
        <w:rPr>
          <w:rFonts w:ascii="Cambria" w:hAnsi="Cambria" w:cs="Verdana"/>
          <w:u w:color="5D6C83"/>
        </w:rPr>
        <w:t xml:space="preserve"> shows.</w:t>
      </w:r>
    </w:p>
    <w:p w:rsidR="00E35549" w:rsidRPr="0026659E" w:rsidRDefault="00E35549" w:rsidP="00E35549">
      <w:pPr>
        <w:rPr>
          <w:rFonts w:ascii="Cambria" w:hAnsi="Cambria" w:cs="Verdana"/>
          <w:b/>
          <w:bCs/>
          <w:i/>
          <w:u w:color="5D6C83"/>
        </w:rPr>
      </w:pPr>
    </w:p>
    <w:p w:rsidR="00E35549" w:rsidRPr="0026659E" w:rsidRDefault="00E35549" w:rsidP="00E35549">
      <w:pPr>
        <w:rPr>
          <w:rFonts w:ascii="Cambria" w:hAnsi="Cambria"/>
          <w:color w:val="000000"/>
        </w:rPr>
      </w:pPr>
      <w:proofErr w:type="gramStart"/>
      <w:r w:rsidRPr="0026659E">
        <w:rPr>
          <w:rFonts w:ascii="Cambria" w:hAnsi="Cambria" w:cs="Verdana"/>
          <w:b/>
          <w:bCs/>
          <w:i/>
          <w:u w:color="5D6C83"/>
        </w:rPr>
        <w:t>IMPORTANT:</w:t>
      </w:r>
      <w:r w:rsidRPr="0026659E">
        <w:rPr>
          <w:rFonts w:ascii="Cambria" w:hAnsi="Cambria" w:cs="Verdana"/>
          <w:i/>
          <w:u w:color="5D6C83"/>
        </w:rPr>
        <w:t xml:space="preserve"> Any cancellation by a client must be made in writing and acknowledged by </w:t>
      </w:r>
      <w:r>
        <w:rPr>
          <w:rFonts w:ascii="Cambria" w:hAnsi="Cambria" w:cs="Verdana"/>
          <w:i/>
          <w:u w:color="5D6C83"/>
        </w:rPr>
        <w:t>Samara</w:t>
      </w:r>
      <w:r w:rsidRPr="0026659E">
        <w:rPr>
          <w:rFonts w:ascii="Cambria" w:hAnsi="Cambria" w:cs="Verdana"/>
          <w:i/>
          <w:u w:color="5D6C83"/>
        </w:rPr>
        <w:t xml:space="preserve"> Adventure Company in writing.</w:t>
      </w:r>
      <w:proofErr w:type="gramEnd"/>
      <w:r w:rsidRPr="0026659E">
        <w:rPr>
          <w:rFonts w:ascii="Cambria" w:hAnsi="Cambria" w:cs="Verdana"/>
          <w:i/>
          <w:u w:color="5D6C83"/>
        </w:rPr>
        <w:t xml:space="preserve"> The date on which the request to cancel is received by us will determine the cancellation charge applicable</w:t>
      </w:r>
      <w:r w:rsidRPr="0026659E">
        <w:rPr>
          <w:rFonts w:ascii="Cambria" w:hAnsi="Cambria"/>
          <w:i/>
        </w:rPr>
        <w:t>.</w:t>
      </w:r>
      <w:r w:rsidRPr="0026659E">
        <w:rPr>
          <w:rFonts w:ascii="Cambria" w:hAnsi="Cambria"/>
          <w:color w:val="000000"/>
        </w:rPr>
        <w:t xml:space="preserve"> </w:t>
      </w:r>
    </w:p>
    <w:p w:rsidR="001B280C" w:rsidRDefault="001B280C"/>
    <w:sectPr w:rsidR="001B280C" w:rsidSect="00E3554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165" w:rsidRDefault="00900165" w:rsidP="00D12CD6">
      <w:pPr>
        <w:spacing w:after="0" w:line="240" w:lineRule="auto"/>
      </w:pPr>
      <w:r>
        <w:separator/>
      </w:r>
    </w:p>
  </w:endnote>
  <w:endnote w:type="continuationSeparator" w:id="0">
    <w:p w:rsidR="00900165" w:rsidRDefault="00900165" w:rsidP="00D12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auto"/>
    <w:pitch w:val="variable"/>
    <w:sig w:usb0="00000003" w:usb1="00000000" w:usb2="00000000" w:usb3="00000000" w:csb0="00000001" w:csb1="00000000"/>
  </w:font>
  <w:font w:name="Optim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165" w:rsidRDefault="00900165" w:rsidP="00D12CD6">
      <w:pPr>
        <w:spacing w:after="0" w:line="240" w:lineRule="auto"/>
      </w:pPr>
      <w:r>
        <w:separator/>
      </w:r>
    </w:p>
  </w:footnote>
  <w:footnote w:type="continuationSeparator" w:id="0">
    <w:p w:rsidR="00900165" w:rsidRDefault="00900165" w:rsidP="00D12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4399"/>
    <w:multiLevelType w:val="hybridMultilevel"/>
    <w:tmpl w:val="1B16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47C0E"/>
    <w:multiLevelType w:val="hybridMultilevel"/>
    <w:tmpl w:val="DF18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D7302"/>
    <w:multiLevelType w:val="hybridMultilevel"/>
    <w:tmpl w:val="B82C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37500"/>
    <w:multiLevelType w:val="hybridMultilevel"/>
    <w:tmpl w:val="371A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35549"/>
    <w:rsid w:val="00016A13"/>
    <w:rsid w:val="00110530"/>
    <w:rsid w:val="001A0048"/>
    <w:rsid w:val="001A0855"/>
    <w:rsid w:val="001B280C"/>
    <w:rsid w:val="002C664B"/>
    <w:rsid w:val="003D4223"/>
    <w:rsid w:val="004461A9"/>
    <w:rsid w:val="004B7173"/>
    <w:rsid w:val="00544BCA"/>
    <w:rsid w:val="00593F17"/>
    <w:rsid w:val="00653684"/>
    <w:rsid w:val="00900165"/>
    <w:rsid w:val="00987460"/>
    <w:rsid w:val="009A2792"/>
    <w:rsid w:val="00A91EC4"/>
    <w:rsid w:val="00BE6F16"/>
    <w:rsid w:val="00C15775"/>
    <w:rsid w:val="00D12CD6"/>
    <w:rsid w:val="00D71982"/>
    <w:rsid w:val="00E35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49"/>
    <w:rPr>
      <w:rFonts w:ascii="Calibri" w:eastAsia="Calibri" w:hAnsi="Calibri" w:cs="Times New Roman"/>
    </w:rPr>
  </w:style>
  <w:style w:type="paragraph" w:styleId="Ttulo1">
    <w:name w:val="heading 1"/>
    <w:basedOn w:val="Normal"/>
    <w:next w:val="Normal"/>
    <w:link w:val="Ttulo1Car"/>
    <w:qFormat/>
    <w:rsid w:val="00E35549"/>
    <w:pPr>
      <w:keepNext/>
      <w:autoSpaceDE w:val="0"/>
      <w:autoSpaceDN w:val="0"/>
      <w:adjustRightInd w:val="0"/>
      <w:spacing w:after="0" w:line="240" w:lineRule="auto"/>
      <w:outlineLvl w:val="0"/>
    </w:pPr>
    <w:rPr>
      <w:rFonts w:ascii="Comic Sans MS" w:eastAsia="Times New Roman" w:hAnsi="Comic Sans MS"/>
      <w:b/>
      <w:bCs/>
      <w:szCs w:val="28"/>
      <w:u w:val="single"/>
    </w:rPr>
  </w:style>
  <w:style w:type="paragraph" w:styleId="Ttulo2">
    <w:name w:val="heading 2"/>
    <w:basedOn w:val="Normal"/>
    <w:next w:val="Normal"/>
    <w:link w:val="Ttulo2Car"/>
    <w:uiPriority w:val="9"/>
    <w:semiHidden/>
    <w:unhideWhenUsed/>
    <w:qFormat/>
    <w:rsid w:val="00E35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35549"/>
    <w:pPr>
      <w:keepNext/>
      <w:spacing w:after="0" w:line="240" w:lineRule="auto"/>
      <w:jc w:val="center"/>
      <w:outlineLvl w:val="2"/>
    </w:pPr>
    <w:rPr>
      <w:rFonts w:ascii="Times New Roman" w:eastAsia="Times New Roman" w:hAnsi="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5549"/>
    <w:rPr>
      <w:rFonts w:ascii="Comic Sans MS" w:eastAsia="Times New Roman" w:hAnsi="Comic Sans MS" w:cs="Times New Roman"/>
      <w:b/>
      <w:bCs/>
      <w:szCs w:val="28"/>
      <w:u w:val="single"/>
    </w:rPr>
  </w:style>
  <w:style w:type="character" w:customStyle="1" w:styleId="Ttulo3Car">
    <w:name w:val="Título 3 Car"/>
    <w:basedOn w:val="Fuentedeprrafopredeter"/>
    <w:link w:val="Ttulo3"/>
    <w:rsid w:val="00E35549"/>
    <w:rPr>
      <w:rFonts w:ascii="Times New Roman" w:eastAsia="Times New Roman" w:hAnsi="Times New Roman" w:cs="Times New Roman"/>
      <w:b/>
      <w:sz w:val="20"/>
      <w:szCs w:val="24"/>
      <w:lang w:val="es-ES" w:eastAsia="es-ES"/>
    </w:rPr>
  </w:style>
  <w:style w:type="paragraph" w:styleId="Prrafodelista">
    <w:name w:val="List Paragraph"/>
    <w:basedOn w:val="Normal"/>
    <w:uiPriority w:val="34"/>
    <w:qFormat/>
    <w:rsid w:val="00E35549"/>
    <w:pPr>
      <w:ind w:left="720"/>
      <w:contextualSpacing/>
    </w:pPr>
  </w:style>
  <w:style w:type="paragraph" w:styleId="Textoindependiente">
    <w:name w:val="Body Text"/>
    <w:basedOn w:val="Normal"/>
    <w:link w:val="TextoindependienteCar"/>
    <w:rsid w:val="00E35549"/>
    <w:pPr>
      <w:spacing w:after="0" w:line="240" w:lineRule="auto"/>
    </w:pPr>
    <w:rPr>
      <w:rFonts w:ascii="Arial" w:eastAsia="Times New Roman" w:hAnsi="Arial" w:cs="Arial"/>
      <w:sz w:val="16"/>
      <w:szCs w:val="28"/>
      <w:lang w:val="es-ES"/>
    </w:rPr>
  </w:style>
  <w:style w:type="character" w:customStyle="1" w:styleId="TextoindependienteCar">
    <w:name w:val="Texto independiente Car"/>
    <w:basedOn w:val="Fuentedeprrafopredeter"/>
    <w:link w:val="Textoindependiente"/>
    <w:rsid w:val="00E35549"/>
    <w:rPr>
      <w:rFonts w:ascii="Arial" w:eastAsia="Times New Roman" w:hAnsi="Arial" w:cs="Arial"/>
      <w:sz w:val="16"/>
      <w:szCs w:val="28"/>
      <w:lang w:val="es-ES"/>
    </w:rPr>
  </w:style>
  <w:style w:type="paragraph" w:styleId="Epgrafe">
    <w:name w:val="caption"/>
    <w:basedOn w:val="Normal"/>
    <w:next w:val="Normal"/>
    <w:uiPriority w:val="35"/>
    <w:unhideWhenUsed/>
    <w:qFormat/>
    <w:rsid w:val="00E35549"/>
    <w:pPr>
      <w:spacing w:line="240" w:lineRule="auto"/>
    </w:pPr>
    <w:rPr>
      <w:b/>
      <w:bCs/>
      <w:color w:val="4F81BD"/>
      <w:sz w:val="18"/>
      <w:szCs w:val="18"/>
    </w:rPr>
  </w:style>
  <w:style w:type="character" w:customStyle="1" w:styleId="Ttulo2Car">
    <w:name w:val="Título 2 Car"/>
    <w:basedOn w:val="Fuentedeprrafopredeter"/>
    <w:link w:val="Ttulo2"/>
    <w:uiPriority w:val="9"/>
    <w:semiHidden/>
    <w:rsid w:val="00E35549"/>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rsid w:val="00E35549"/>
    <w:rPr>
      <w:color w:val="0000FF"/>
      <w:u w:val="single"/>
    </w:rPr>
  </w:style>
  <w:style w:type="paragraph" w:customStyle="1" w:styleId="NoSpacing1">
    <w:name w:val="No Spacing1"/>
    <w:link w:val="NoSpacingChar"/>
    <w:uiPriority w:val="1"/>
    <w:qFormat/>
    <w:rsid w:val="00E35549"/>
    <w:pPr>
      <w:spacing w:after="0" w:line="240" w:lineRule="auto"/>
    </w:pPr>
    <w:rPr>
      <w:rFonts w:ascii="Calibri" w:eastAsia="Calibri" w:hAnsi="Calibri" w:cs="Times New Roman"/>
      <w:lang w:val="es-CR"/>
    </w:rPr>
  </w:style>
  <w:style w:type="character" w:customStyle="1" w:styleId="NoSpacingChar">
    <w:name w:val="No Spacing Char"/>
    <w:basedOn w:val="Fuentedeprrafopredeter"/>
    <w:link w:val="NoSpacing1"/>
    <w:uiPriority w:val="1"/>
    <w:rsid w:val="00E35549"/>
    <w:rPr>
      <w:rFonts w:ascii="Calibri" w:eastAsia="Calibri" w:hAnsi="Calibri" w:cs="Times New Roman"/>
      <w:lang w:val="es-CR"/>
    </w:rPr>
  </w:style>
  <w:style w:type="paragraph" w:styleId="Textodeglobo">
    <w:name w:val="Balloon Text"/>
    <w:basedOn w:val="Normal"/>
    <w:link w:val="TextodegloboCar"/>
    <w:uiPriority w:val="99"/>
    <w:semiHidden/>
    <w:unhideWhenUsed/>
    <w:rsid w:val="00446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1A9"/>
    <w:rPr>
      <w:rFonts w:ascii="Tahoma" w:eastAsia="Calibri" w:hAnsi="Tahoma" w:cs="Tahoma"/>
      <w:sz w:val="16"/>
      <w:szCs w:val="16"/>
    </w:rPr>
  </w:style>
  <w:style w:type="paragraph" w:styleId="Encabezado">
    <w:name w:val="header"/>
    <w:basedOn w:val="Normal"/>
    <w:link w:val="EncabezadoCar"/>
    <w:uiPriority w:val="99"/>
    <w:unhideWhenUsed/>
    <w:rsid w:val="00D12CD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12CD6"/>
    <w:rPr>
      <w:rFonts w:ascii="Calibri" w:eastAsia="Calibri" w:hAnsi="Calibri" w:cs="Times New Roman"/>
    </w:rPr>
  </w:style>
  <w:style w:type="paragraph" w:styleId="Piedepgina">
    <w:name w:val="footer"/>
    <w:basedOn w:val="Normal"/>
    <w:link w:val="PiedepginaCar"/>
    <w:uiPriority w:val="99"/>
    <w:semiHidden/>
    <w:unhideWhenUsed/>
    <w:rsid w:val="00D12C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D12CD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rtega@samara-tou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14FC7466-046D-4C8A-9063-EE28B104A67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F8560-9194-4995-A353-0DE33EE1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2590</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dc:creator>
  <cp:lastModifiedBy>Oficina</cp:lastModifiedBy>
  <cp:revision>5</cp:revision>
  <dcterms:created xsi:type="dcterms:W3CDTF">2012-07-19T18:47:00Z</dcterms:created>
  <dcterms:modified xsi:type="dcterms:W3CDTF">2012-09-28T18:19:00Z</dcterms:modified>
</cp:coreProperties>
</file>